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898F53" w14:textId="1FF24C21" w:rsidR="00CA6E27" w:rsidRDefault="00FC23EC" w:rsidP="00FC23EC">
      <w:pPr>
        <w:jc w:val="center"/>
        <w:rPr>
          <w:rStyle w:val="Forte"/>
          <w:rFonts w:ascii="Calibri" w:hAnsi="Calibri" w:cs="Calibri"/>
          <w:color w:val="000000"/>
          <w:sz w:val="20"/>
          <w:szCs w:val="20"/>
        </w:rPr>
      </w:pPr>
      <w:r>
        <w:rPr>
          <w:rStyle w:val="Forte"/>
          <w:rFonts w:ascii="Calibri" w:hAnsi="Calibri" w:cs="Calibri"/>
          <w:color w:val="000000"/>
          <w:sz w:val="20"/>
          <w:szCs w:val="20"/>
        </w:rPr>
        <w:t>REQUISITOS TÉCNICOS DO SISTEMA</w:t>
      </w:r>
    </w:p>
    <w:p w14:paraId="3B5C1B9B" w14:textId="77777777" w:rsidR="003C63FC" w:rsidRDefault="003C63FC" w:rsidP="00FC23EC">
      <w:pPr>
        <w:jc w:val="center"/>
        <w:rPr>
          <w:rStyle w:val="Forte"/>
          <w:rFonts w:ascii="Calibri" w:hAnsi="Calibri" w:cs="Calibri"/>
          <w:color w:val="000000"/>
          <w:sz w:val="20"/>
          <w:szCs w:val="20"/>
        </w:rPr>
      </w:pPr>
    </w:p>
    <w:p w14:paraId="1F6DC3C0" w14:textId="4375808E" w:rsidR="00FC23EC" w:rsidRPr="009549F8" w:rsidRDefault="003C63FC" w:rsidP="009549F8">
      <w:pPr>
        <w:pStyle w:val="PargrafodaLista"/>
        <w:numPr>
          <w:ilvl w:val="0"/>
          <w:numId w:val="17"/>
        </w:numPr>
        <w:rPr>
          <w:rStyle w:val="Forte"/>
          <w:rFonts w:ascii="Calibri" w:hAnsi="Calibri" w:cs="Calibri"/>
          <w:color w:val="000000"/>
          <w:sz w:val="20"/>
          <w:szCs w:val="20"/>
        </w:rPr>
      </w:pPr>
      <w:r w:rsidRPr="009549F8">
        <w:rPr>
          <w:rStyle w:val="Forte"/>
          <w:rFonts w:ascii="Calibri" w:hAnsi="Calibri" w:cs="Calibri"/>
          <w:color w:val="000000"/>
          <w:sz w:val="20"/>
          <w:szCs w:val="20"/>
        </w:rPr>
        <w:t>Requisitos Funcionais</w:t>
      </w:r>
    </w:p>
    <w:tbl>
      <w:tblPr>
        <w:tblW w:w="9542" w:type="dxa"/>
        <w:jc w:val="center"/>
        <w:tblBorders>
          <w:top w:val="outset" w:sz="6" w:space="0" w:color="auto"/>
          <w:left w:val="outset" w:sz="6" w:space="0" w:color="auto"/>
          <w:bottom w:val="outset" w:sz="6" w:space="0" w:color="auto"/>
          <w:right w:val="outset" w:sz="6" w:space="0" w:color="auto"/>
        </w:tblBorders>
        <w:tblLayout w:type="fixed"/>
        <w:tblCellMar>
          <w:top w:w="60" w:type="dxa"/>
          <w:left w:w="60" w:type="dxa"/>
          <w:bottom w:w="60" w:type="dxa"/>
          <w:right w:w="60" w:type="dxa"/>
        </w:tblCellMar>
        <w:tblLook w:val="04A0" w:firstRow="1" w:lastRow="0" w:firstColumn="1" w:lastColumn="0" w:noHBand="0" w:noVBand="1"/>
      </w:tblPr>
      <w:tblGrid>
        <w:gridCol w:w="985"/>
        <w:gridCol w:w="992"/>
        <w:gridCol w:w="5670"/>
        <w:gridCol w:w="1895"/>
      </w:tblGrid>
      <w:tr w:rsidR="009549F8" w:rsidRPr="00E94DCF" w14:paraId="5C5B9750" w14:textId="13FA74CB" w:rsidTr="00064BA4">
        <w:trPr>
          <w:jc w:val="center"/>
        </w:trPr>
        <w:tc>
          <w:tcPr>
            <w:tcW w:w="985" w:type="dxa"/>
            <w:tcBorders>
              <w:top w:val="outset" w:sz="6" w:space="0" w:color="auto"/>
              <w:left w:val="outset" w:sz="6" w:space="0" w:color="auto"/>
              <w:bottom w:val="outset" w:sz="6" w:space="0" w:color="auto"/>
              <w:right w:val="outset" w:sz="6" w:space="0" w:color="auto"/>
            </w:tcBorders>
            <w:vAlign w:val="center"/>
            <w:hideMark/>
          </w:tcPr>
          <w:p w14:paraId="310924B7" w14:textId="31B8A80B" w:rsidR="009549F8" w:rsidRPr="00E94DCF" w:rsidRDefault="009549F8" w:rsidP="001767E0">
            <w:pPr>
              <w:spacing w:before="100" w:beforeAutospacing="1" w:after="100" w:afterAutospacing="1" w:line="240" w:lineRule="auto"/>
              <w:jc w:val="center"/>
              <w:rPr>
                <w:rFonts w:eastAsia="Times New Roman" w:cstheme="minorHAnsi"/>
                <w:kern w:val="0"/>
                <w:sz w:val="20"/>
                <w:szCs w:val="20"/>
                <w:lang w:eastAsia="pt-BR"/>
                <w14:ligatures w14:val="none"/>
              </w:rPr>
            </w:pPr>
            <w:r w:rsidRPr="00FC23EC">
              <w:rPr>
                <w:rFonts w:ascii="Calibri" w:eastAsia="Times New Roman" w:hAnsi="Calibri" w:cs="Calibri"/>
                <w:b/>
                <w:bCs/>
                <w:color w:val="000000"/>
                <w:kern w:val="0"/>
                <w:sz w:val="20"/>
                <w:szCs w:val="20"/>
                <w:lang w:eastAsia="pt-BR"/>
                <w14:ligatures w14:val="none"/>
              </w:rPr>
              <w:t>Requisito</w:t>
            </w:r>
          </w:p>
        </w:tc>
        <w:tc>
          <w:tcPr>
            <w:tcW w:w="992" w:type="dxa"/>
            <w:tcBorders>
              <w:top w:val="outset" w:sz="6" w:space="0" w:color="auto"/>
              <w:left w:val="outset" w:sz="6" w:space="0" w:color="auto"/>
              <w:bottom w:val="outset" w:sz="6" w:space="0" w:color="auto"/>
              <w:right w:val="outset" w:sz="6" w:space="0" w:color="auto"/>
            </w:tcBorders>
            <w:vAlign w:val="center"/>
            <w:hideMark/>
          </w:tcPr>
          <w:p w14:paraId="46D25D51" w14:textId="4B6BD8A1" w:rsidR="009549F8" w:rsidRPr="00E94DCF" w:rsidRDefault="009549F8" w:rsidP="001767E0">
            <w:pPr>
              <w:spacing w:before="100" w:beforeAutospacing="1" w:after="100" w:afterAutospacing="1" w:line="240" w:lineRule="auto"/>
              <w:jc w:val="center"/>
              <w:rPr>
                <w:rFonts w:eastAsia="Times New Roman" w:cstheme="minorHAnsi"/>
                <w:kern w:val="0"/>
                <w:sz w:val="20"/>
                <w:szCs w:val="20"/>
                <w:lang w:eastAsia="pt-BR"/>
                <w14:ligatures w14:val="none"/>
              </w:rPr>
            </w:pPr>
            <w:r w:rsidRPr="00FC23EC">
              <w:rPr>
                <w:rFonts w:ascii="Calibri" w:eastAsia="Times New Roman" w:hAnsi="Calibri" w:cs="Calibri"/>
                <w:b/>
                <w:bCs/>
                <w:color w:val="000000"/>
                <w:kern w:val="0"/>
                <w:sz w:val="20"/>
                <w:szCs w:val="20"/>
                <w:lang w:eastAsia="pt-BR"/>
                <w14:ligatures w14:val="none"/>
              </w:rPr>
              <w:t>Grupo</w:t>
            </w:r>
          </w:p>
        </w:tc>
        <w:tc>
          <w:tcPr>
            <w:tcW w:w="5670" w:type="dxa"/>
            <w:tcBorders>
              <w:top w:val="outset" w:sz="6" w:space="0" w:color="auto"/>
              <w:left w:val="outset" w:sz="6" w:space="0" w:color="auto"/>
              <w:bottom w:val="outset" w:sz="6" w:space="0" w:color="auto"/>
              <w:right w:val="outset" w:sz="6" w:space="0" w:color="auto"/>
            </w:tcBorders>
            <w:vAlign w:val="center"/>
            <w:hideMark/>
          </w:tcPr>
          <w:p w14:paraId="0F52C84B" w14:textId="758352C2" w:rsidR="009549F8" w:rsidRPr="00E94DCF" w:rsidRDefault="009549F8" w:rsidP="001767E0">
            <w:pPr>
              <w:spacing w:before="100" w:beforeAutospacing="1" w:after="100" w:afterAutospacing="1" w:line="240" w:lineRule="auto"/>
              <w:jc w:val="center"/>
              <w:rPr>
                <w:rFonts w:eastAsia="Times New Roman" w:cstheme="minorHAnsi"/>
                <w:kern w:val="0"/>
                <w:sz w:val="20"/>
                <w:szCs w:val="20"/>
                <w:lang w:eastAsia="pt-BR"/>
                <w14:ligatures w14:val="none"/>
              </w:rPr>
            </w:pPr>
            <w:r w:rsidRPr="00FC23EC">
              <w:rPr>
                <w:rFonts w:ascii="Calibri" w:eastAsia="Times New Roman" w:hAnsi="Calibri" w:cs="Calibri"/>
                <w:b/>
                <w:bCs/>
                <w:color w:val="000000"/>
                <w:kern w:val="0"/>
                <w:sz w:val="20"/>
                <w:szCs w:val="20"/>
                <w:lang w:eastAsia="pt-BR"/>
                <w14:ligatures w14:val="none"/>
              </w:rPr>
              <w:t>Descrição</w:t>
            </w:r>
          </w:p>
        </w:tc>
        <w:tc>
          <w:tcPr>
            <w:tcW w:w="1895" w:type="dxa"/>
            <w:tcBorders>
              <w:top w:val="outset" w:sz="6" w:space="0" w:color="auto"/>
              <w:left w:val="outset" w:sz="6" w:space="0" w:color="auto"/>
              <w:bottom w:val="outset" w:sz="6" w:space="0" w:color="auto"/>
              <w:right w:val="outset" w:sz="6" w:space="0" w:color="auto"/>
            </w:tcBorders>
            <w:vAlign w:val="center"/>
            <w:hideMark/>
          </w:tcPr>
          <w:p w14:paraId="75DA8CE1" w14:textId="0CDFBCC2" w:rsidR="009549F8" w:rsidRPr="00E94DCF" w:rsidRDefault="009549F8" w:rsidP="001767E0">
            <w:pPr>
              <w:spacing w:before="100" w:beforeAutospacing="1" w:after="100" w:afterAutospacing="1" w:line="240" w:lineRule="auto"/>
              <w:jc w:val="center"/>
              <w:rPr>
                <w:rFonts w:eastAsia="Times New Roman" w:cstheme="minorHAnsi"/>
                <w:kern w:val="0"/>
                <w:sz w:val="20"/>
                <w:szCs w:val="20"/>
                <w:lang w:eastAsia="pt-BR"/>
                <w14:ligatures w14:val="none"/>
              </w:rPr>
            </w:pPr>
            <w:r w:rsidRPr="00FC23EC">
              <w:rPr>
                <w:rFonts w:ascii="Calibri" w:eastAsia="Times New Roman" w:hAnsi="Calibri" w:cs="Calibri"/>
                <w:b/>
                <w:bCs/>
                <w:color w:val="000000"/>
                <w:kern w:val="0"/>
                <w:sz w:val="20"/>
                <w:szCs w:val="20"/>
                <w:lang w:eastAsia="pt-BR"/>
                <w14:ligatures w14:val="none"/>
              </w:rPr>
              <w:t>Tipo de Requisito (Essencial/</w:t>
            </w:r>
            <w:r>
              <w:rPr>
                <w:rFonts w:ascii="Calibri" w:eastAsia="Times New Roman" w:hAnsi="Calibri" w:cs="Calibri"/>
                <w:b/>
                <w:bCs/>
                <w:color w:val="000000"/>
                <w:kern w:val="0"/>
                <w:sz w:val="20"/>
                <w:szCs w:val="20"/>
                <w:lang w:eastAsia="pt-BR"/>
                <w14:ligatures w14:val="none"/>
              </w:rPr>
              <w:t>D</w:t>
            </w:r>
            <w:r w:rsidRPr="00FC23EC">
              <w:rPr>
                <w:rFonts w:ascii="Calibri" w:eastAsia="Times New Roman" w:hAnsi="Calibri" w:cs="Calibri"/>
                <w:b/>
                <w:bCs/>
                <w:color w:val="000000"/>
                <w:kern w:val="0"/>
                <w:sz w:val="20"/>
                <w:szCs w:val="20"/>
                <w:lang w:eastAsia="pt-BR"/>
                <w14:ligatures w14:val="none"/>
              </w:rPr>
              <w:t>esejável)</w:t>
            </w:r>
          </w:p>
        </w:tc>
      </w:tr>
      <w:tr w:rsidR="009549F8" w:rsidRPr="00E94DCF" w14:paraId="681C0089" w14:textId="04AE075B" w:rsidTr="00064BA4">
        <w:trPr>
          <w:jc w:val="center"/>
        </w:trPr>
        <w:tc>
          <w:tcPr>
            <w:tcW w:w="985" w:type="dxa"/>
            <w:tcBorders>
              <w:top w:val="outset" w:sz="6" w:space="0" w:color="auto"/>
              <w:left w:val="outset" w:sz="6" w:space="0" w:color="auto"/>
              <w:bottom w:val="outset" w:sz="6" w:space="0" w:color="auto"/>
              <w:right w:val="outset" w:sz="6" w:space="0" w:color="auto"/>
            </w:tcBorders>
            <w:vAlign w:val="center"/>
            <w:hideMark/>
          </w:tcPr>
          <w:p w14:paraId="40C8B067" w14:textId="77777777" w:rsidR="009549F8" w:rsidRPr="00E94DCF" w:rsidRDefault="009549F8" w:rsidP="001767E0">
            <w:pPr>
              <w:spacing w:before="100" w:beforeAutospacing="1" w:after="100" w:afterAutospacing="1" w:line="240" w:lineRule="auto"/>
              <w:jc w:val="center"/>
              <w:rPr>
                <w:rFonts w:eastAsia="Times New Roman" w:cstheme="minorHAnsi"/>
                <w:kern w:val="0"/>
                <w:sz w:val="20"/>
                <w:szCs w:val="20"/>
                <w:lang w:eastAsia="pt-BR"/>
                <w14:ligatures w14:val="none"/>
              </w:rPr>
            </w:pPr>
            <w:r w:rsidRPr="00E94DCF">
              <w:rPr>
                <w:rFonts w:eastAsia="Times New Roman" w:cstheme="minorHAnsi"/>
                <w:kern w:val="0"/>
                <w:sz w:val="20"/>
                <w:szCs w:val="20"/>
                <w:lang w:eastAsia="pt-BR"/>
                <w14:ligatures w14:val="none"/>
              </w:rPr>
              <w:t>RF001</w:t>
            </w:r>
          </w:p>
        </w:tc>
        <w:tc>
          <w:tcPr>
            <w:tcW w:w="992" w:type="dxa"/>
            <w:tcBorders>
              <w:top w:val="outset" w:sz="6" w:space="0" w:color="auto"/>
              <w:left w:val="outset" w:sz="6" w:space="0" w:color="auto"/>
              <w:bottom w:val="outset" w:sz="6" w:space="0" w:color="auto"/>
              <w:right w:val="outset" w:sz="6" w:space="0" w:color="auto"/>
            </w:tcBorders>
            <w:vAlign w:val="center"/>
            <w:hideMark/>
          </w:tcPr>
          <w:p w14:paraId="6E243F2D" w14:textId="77777777" w:rsidR="009549F8" w:rsidRPr="00E94DCF" w:rsidRDefault="009549F8" w:rsidP="009549F8">
            <w:pPr>
              <w:spacing w:before="100" w:beforeAutospacing="1" w:after="100" w:afterAutospacing="1" w:line="240" w:lineRule="auto"/>
              <w:jc w:val="center"/>
              <w:rPr>
                <w:rFonts w:eastAsia="Times New Roman" w:cstheme="minorHAnsi"/>
                <w:kern w:val="0"/>
                <w:sz w:val="20"/>
                <w:szCs w:val="20"/>
                <w:lang w:eastAsia="pt-BR"/>
                <w14:ligatures w14:val="none"/>
              </w:rPr>
            </w:pPr>
            <w:r w:rsidRPr="00E94DCF">
              <w:rPr>
                <w:rFonts w:eastAsia="Times New Roman" w:cstheme="minorHAnsi"/>
                <w:kern w:val="0"/>
                <w:sz w:val="20"/>
                <w:szCs w:val="20"/>
                <w:lang w:eastAsia="pt-BR"/>
                <w14:ligatures w14:val="none"/>
              </w:rPr>
              <w:t>Contábil</w:t>
            </w:r>
          </w:p>
        </w:tc>
        <w:tc>
          <w:tcPr>
            <w:tcW w:w="5670" w:type="dxa"/>
            <w:tcBorders>
              <w:top w:val="outset" w:sz="6" w:space="0" w:color="auto"/>
              <w:left w:val="outset" w:sz="6" w:space="0" w:color="auto"/>
              <w:bottom w:val="outset" w:sz="6" w:space="0" w:color="auto"/>
              <w:right w:val="outset" w:sz="6" w:space="0" w:color="auto"/>
            </w:tcBorders>
            <w:vAlign w:val="center"/>
            <w:hideMark/>
          </w:tcPr>
          <w:p w14:paraId="7F98806E" w14:textId="77777777" w:rsidR="009549F8" w:rsidRPr="00E94DCF" w:rsidRDefault="009549F8" w:rsidP="009549F8">
            <w:pPr>
              <w:spacing w:before="100" w:beforeAutospacing="1" w:after="100" w:afterAutospacing="1" w:line="240" w:lineRule="auto"/>
              <w:jc w:val="both"/>
              <w:rPr>
                <w:rFonts w:eastAsia="Times New Roman" w:cstheme="minorHAnsi"/>
                <w:kern w:val="0"/>
                <w:sz w:val="20"/>
                <w:szCs w:val="20"/>
                <w:lang w:eastAsia="pt-BR"/>
                <w14:ligatures w14:val="none"/>
              </w:rPr>
            </w:pPr>
            <w:r w:rsidRPr="00E94DCF">
              <w:rPr>
                <w:rFonts w:eastAsia="Times New Roman" w:cstheme="minorHAnsi"/>
                <w:b/>
                <w:bCs/>
                <w:kern w:val="0"/>
                <w:sz w:val="20"/>
                <w:szCs w:val="20"/>
                <w:lang w:eastAsia="pt-BR"/>
                <w14:ligatures w14:val="none"/>
              </w:rPr>
              <w:t>Apresentar Demonstrações Contábeis Exigidas pela Lei nº 6.404/76, com alterações da Lei nº 11.638/2007:</w:t>
            </w:r>
          </w:p>
          <w:p w14:paraId="1883E922" w14:textId="74B00A0F" w:rsidR="009549F8" w:rsidRPr="00064BA4" w:rsidRDefault="009549F8" w:rsidP="00064BA4">
            <w:pPr>
              <w:pStyle w:val="PargrafodaLista"/>
              <w:numPr>
                <w:ilvl w:val="0"/>
                <w:numId w:val="26"/>
              </w:numPr>
              <w:spacing w:before="100" w:beforeAutospacing="1" w:after="100" w:afterAutospacing="1" w:line="276" w:lineRule="auto"/>
              <w:jc w:val="both"/>
              <w:rPr>
                <w:rFonts w:eastAsia="Times New Roman" w:cstheme="minorHAnsi"/>
                <w:kern w:val="0"/>
                <w:sz w:val="20"/>
                <w:szCs w:val="20"/>
                <w:lang w:eastAsia="pt-BR"/>
                <w14:ligatures w14:val="none"/>
              </w:rPr>
            </w:pPr>
            <w:r w:rsidRPr="00064BA4">
              <w:rPr>
                <w:rFonts w:eastAsia="Times New Roman" w:cstheme="minorHAnsi"/>
                <w:kern w:val="0"/>
                <w:sz w:val="20"/>
                <w:szCs w:val="20"/>
                <w:lang w:eastAsia="pt-BR"/>
                <w14:ligatures w14:val="none"/>
              </w:rPr>
              <w:t>Balanço Patrimonial (BP);</w:t>
            </w:r>
          </w:p>
          <w:p w14:paraId="179389DB" w14:textId="766E2BAD" w:rsidR="009549F8" w:rsidRPr="00064BA4" w:rsidRDefault="009549F8" w:rsidP="00064BA4">
            <w:pPr>
              <w:pStyle w:val="PargrafodaLista"/>
              <w:numPr>
                <w:ilvl w:val="0"/>
                <w:numId w:val="26"/>
              </w:numPr>
              <w:spacing w:before="100" w:beforeAutospacing="1" w:after="100" w:afterAutospacing="1" w:line="276" w:lineRule="auto"/>
              <w:jc w:val="both"/>
              <w:rPr>
                <w:rFonts w:eastAsia="Times New Roman" w:cstheme="minorHAnsi"/>
                <w:kern w:val="0"/>
                <w:sz w:val="20"/>
                <w:szCs w:val="20"/>
                <w:lang w:eastAsia="pt-BR"/>
                <w14:ligatures w14:val="none"/>
              </w:rPr>
            </w:pPr>
            <w:r w:rsidRPr="00064BA4">
              <w:rPr>
                <w:rFonts w:eastAsia="Times New Roman" w:cstheme="minorHAnsi"/>
                <w:kern w:val="0"/>
                <w:sz w:val="20"/>
                <w:szCs w:val="20"/>
                <w:lang w:eastAsia="pt-BR"/>
                <w14:ligatures w14:val="none"/>
              </w:rPr>
              <w:t>Demonstração do Resultado do Exercício (DRE);</w:t>
            </w:r>
          </w:p>
          <w:p w14:paraId="121C5B7F" w14:textId="7BB61BBE" w:rsidR="009549F8" w:rsidRPr="00064BA4" w:rsidRDefault="009549F8" w:rsidP="00064BA4">
            <w:pPr>
              <w:pStyle w:val="PargrafodaLista"/>
              <w:numPr>
                <w:ilvl w:val="0"/>
                <w:numId w:val="26"/>
              </w:numPr>
              <w:spacing w:before="100" w:beforeAutospacing="1" w:after="100" w:afterAutospacing="1" w:line="276" w:lineRule="auto"/>
              <w:jc w:val="both"/>
              <w:rPr>
                <w:rFonts w:eastAsia="Times New Roman" w:cstheme="minorHAnsi"/>
                <w:kern w:val="0"/>
                <w:sz w:val="20"/>
                <w:szCs w:val="20"/>
                <w:lang w:eastAsia="pt-BR"/>
                <w14:ligatures w14:val="none"/>
              </w:rPr>
            </w:pPr>
            <w:r w:rsidRPr="00064BA4">
              <w:rPr>
                <w:rFonts w:eastAsia="Times New Roman" w:cstheme="minorHAnsi"/>
                <w:kern w:val="0"/>
                <w:sz w:val="20"/>
                <w:szCs w:val="20"/>
                <w:lang w:eastAsia="pt-BR"/>
                <w14:ligatures w14:val="none"/>
              </w:rPr>
              <w:t>Demonstração das Mutações do Patrimônio Líquido (DMPL);</w:t>
            </w:r>
          </w:p>
          <w:p w14:paraId="64EECECE" w14:textId="6DFF4DED" w:rsidR="009549F8" w:rsidRPr="00064BA4" w:rsidRDefault="009549F8" w:rsidP="00064BA4">
            <w:pPr>
              <w:pStyle w:val="PargrafodaLista"/>
              <w:numPr>
                <w:ilvl w:val="0"/>
                <w:numId w:val="26"/>
              </w:numPr>
              <w:spacing w:before="100" w:beforeAutospacing="1" w:after="100" w:afterAutospacing="1" w:line="276" w:lineRule="auto"/>
              <w:jc w:val="both"/>
              <w:rPr>
                <w:rFonts w:eastAsia="Times New Roman" w:cstheme="minorHAnsi"/>
                <w:kern w:val="0"/>
                <w:sz w:val="20"/>
                <w:szCs w:val="20"/>
                <w:lang w:eastAsia="pt-BR"/>
                <w14:ligatures w14:val="none"/>
              </w:rPr>
            </w:pPr>
            <w:r w:rsidRPr="00064BA4">
              <w:rPr>
                <w:rFonts w:eastAsia="Times New Roman" w:cstheme="minorHAnsi"/>
                <w:kern w:val="0"/>
                <w:sz w:val="20"/>
                <w:szCs w:val="20"/>
                <w:lang w:eastAsia="pt-BR"/>
                <w14:ligatures w14:val="none"/>
              </w:rPr>
              <w:t>Demonstração do Fluxo de Caixa (DFC);</w:t>
            </w:r>
          </w:p>
          <w:p w14:paraId="3880B377" w14:textId="6B050511" w:rsidR="009549F8" w:rsidRPr="00064BA4" w:rsidRDefault="009549F8" w:rsidP="00064BA4">
            <w:pPr>
              <w:pStyle w:val="PargrafodaLista"/>
              <w:numPr>
                <w:ilvl w:val="0"/>
                <w:numId w:val="26"/>
              </w:numPr>
              <w:spacing w:before="100" w:beforeAutospacing="1" w:after="100" w:afterAutospacing="1" w:line="276" w:lineRule="auto"/>
              <w:jc w:val="both"/>
              <w:rPr>
                <w:rFonts w:eastAsia="Times New Roman" w:cstheme="minorHAnsi"/>
                <w:kern w:val="0"/>
                <w:sz w:val="20"/>
                <w:szCs w:val="20"/>
                <w:lang w:eastAsia="pt-BR"/>
                <w14:ligatures w14:val="none"/>
              </w:rPr>
            </w:pPr>
            <w:r w:rsidRPr="00064BA4">
              <w:rPr>
                <w:rFonts w:eastAsia="Times New Roman" w:cstheme="minorHAnsi"/>
                <w:kern w:val="0"/>
                <w:sz w:val="20"/>
                <w:szCs w:val="20"/>
                <w:lang w:eastAsia="pt-BR"/>
                <w14:ligatures w14:val="none"/>
              </w:rPr>
              <w:t>Demonstração do Valor Adicionado (DVA);</w:t>
            </w:r>
          </w:p>
          <w:p w14:paraId="3C71B505" w14:textId="12920C2D" w:rsidR="009549F8" w:rsidRPr="00064BA4" w:rsidRDefault="009549F8" w:rsidP="00064BA4">
            <w:pPr>
              <w:pStyle w:val="PargrafodaLista"/>
              <w:numPr>
                <w:ilvl w:val="0"/>
                <w:numId w:val="26"/>
              </w:numPr>
              <w:spacing w:before="100" w:beforeAutospacing="1" w:after="100" w:afterAutospacing="1" w:line="276" w:lineRule="auto"/>
              <w:jc w:val="both"/>
              <w:rPr>
                <w:rFonts w:eastAsia="Times New Roman" w:cstheme="minorHAnsi"/>
                <w:kern w:val="0"/>
                <w:sz w:val="20"/>
                <w:szCs w:val="20"/>
                <w:lang w:eastAsia="pt-BR"/>
                <w14:ligatures w14:val="none"/>
              </w:rPr>
            </w:pPr>
            <w:r w:rsidRPr="00064BA4">
              <w:rPr>
                <w:rFonts w:eastAsia="Times New Roman" w:cstheme="minorHAnsi"/>
                <w:kern w:val="0"/>
                <w:sz w:val="20"/>
                <w:szCs w:val="20"/>
                <w:lang w:eastAsia="pt-BR"/>
                <w14:ligatures w14:val="none"/>
              </w:rPr>
              <w:t>Análises econômicas horizontal e vertical do balanço patrimonial.</w:t>
            </w:r>
          </w:p>
        </w:tc>
        <w:tc>
          <w:tcPr>
            <w:tcW w:w="1895" w:type="dxa"/>
            <w:tcBorders>
              <w:top w:val="outset" w:sz="6" w:space="0" w:color="auto"/>
              <w:left w:val="outset" w:sz="6" w:space="0" w:color="auto"/>
              <w:bottom w:val="outset" w:sz="6" w:space="0" w:color="auto"/>
              <w:right w:val="outset" w:sz="6" w:space="0" w:color="auto"/>
            </w:tcBorders>
            <w:vAlign w:val="center"/>
            <w:hideMark/>
          </w:tcPr>
          <w:p w14:paraId="713A6405" w14:textId="77777777" w:rsidR="009549F8" w:rsidRPr="00E94DCF" w:rsidRDefault="009549F8" w:rsidP="001767E0">
            <w:pPr>
              <w:spacing w:before="100" w:beforeAutospacing="1" w:after="100" w:afterAutospacing="1" w:line="240" w:lineRule="auto"/>
              <w:jc w:val="center"/>
              <w:rPr>
                <w:rFonts w:eastAsia="Times New Roman" w:cstheme="minorHAnsi"/>
                <w:kern w:val="0"/>
                <w:sz w:val="20"/>
                <w:szCs w:val="20"/>
                <w:lang w:eastAsia="pt-BR"/>
                <w14:ligatures w14:val="none"/>
              </w:rPr>
            </w:pPr>
            <w:r w:rsidRPr="00E94DCF">
              <w:rPr>
                <w:rFonts w:eastAsia="Times New Roman" w:cstheme="minorHAnsi"/>
                <w:kern w:val="0"/>
                <w:sz w:val="20"/>
                <w:szCs w:val="20"/>
                <w:lang w:eastAsia="pt-BR"/>
                <w14:ligatures w14:val="none"/>
              </w:rPr>
              <w:t>Essencial</w:t>
            </w:r>
          </w:p>
        </w:tc>
      </w:tr>
      <w:tr w:rsidR="009549F8" w:rsidRPr="00E94DCF" w14:paraId="00D5A6C5" w14:textId="3D423692" w:rsidTr="00064BA4">
        <w:trPr>
          <w:jc w:val="center"/>
        </w:trPr>
        <w:tc>
          <w:tcPr>
            <w:tcW w:w="985" w:type="dxa"/>
            <w:tcBorders>
              <w:top w:val="outset" w:sz="6" w:space="0" w:color="auto"/>
              <w:left w:val="outset" w:sz="6" w:space="0" w:color="auto"/>
              <w:bottom w:val="outset" w:sz="6" w:space="0" w:color="auto"/>
              <w:right w:val="outset" w:sz="6" w:space="0" w:color="auto"/>
            </w:tcBorders>
            <w:vAlign w:val="center"/>
            <w:hideMark/>
          </w:tcPr>
          <w:p w14:paraId="154D7731" w14:textId="77777777" w:rsidR="009549F8" w:rsidRPr="00E94DCF" w:rsidRDefault="009549F8" w:rsidP="001767E0">
            <w:pPr>
              <w:spacing w:before="100" w:beforeAutospacing="1" w:after="100" w:afterAutospacing="1" w:line="240" w:lineRule="auto"/>
              <w:jc w:val="center"/>
              <w:rPr>
                <w:rFonts w:eastAsia="Times New Roman" w:cstheme="minorHAnsi"/>
                <w:kern w:val="0"/>
                <w:sz w:val="20"/>
                <w:szCs w:val="20"/>
                <w:lang w:eastAsia="pt-BR"/>
                <w14:ligatures w14:val="none"/>
              </w:rPr>
            </w:pPr>
            <w:r w:rsidRPr="00E94DCF">
              <w:rPr>
                <w:rFonts w:eastAsia="Times New Roman" w:cstheme="minorHAnsi"/>
                <w:kern w:val="0"/>
                <w:sz w:val="20"/>
                <w:szCs w:val="20"/>
                <w:lang w:eastAsia="pt-BR"/>
                <w14:ligatures w14:val="none"/>
              </w:rPr>
              <w:t>RF002</w:t>
            </w:r>
          </w:p>
        </w:tc>
        <w:tc>
          <w:tcPr>
            <w:tcW w:w="992" w:type="dxa"/>
            <w:tcBorders>
              <w:top w:val="outset" w:sz="6" w:space="0" w:color="auto"/>
              <w:left w:val="outset" w:sz="6" w:space="0" w:color="auto"/>
              <w:bottom w:val="outset" w:sz="6" w:space="0" w:color="auto"/>
              <w:right w:val="outset" w:sz="6" w:space="0" w:color="auto"/>
            </w:tcBorders>
            <w:vAlign w:val="center"/>
            <w:hideMark/>
          </w:tcPr>
          <w:p w14:paraId="57E24A19" w14:textId="77777777" w:rsidR="009549F8" w:rsidRPr="00E94DCF" w:rsidRDefault="009549F8" w:rsidP="009549F8">
            <w:pPr>
              <w:spacing w:before="100" w:beforeAutospacing="1" w:after="100" w:afterAutospacing="1" w:line="240" w:lineRule="auto"/>
              <w:jc w:val="center"/>
              <w:rPr>
                <w:rFonts w:eastAsia="Times New Roman" w:cstheme="minorHAnsi"/>
                <w:kern w:val="0"/>
                <w:sz w:val="20"/>
                <w:szCs w:val="20"/>
                <w:lang w:eastAsia="pt-BR"/>
                <w14:ligatures w14:val="none"/>
              </w:rPr>
            </w:pPr>
            <w:r w:rsidRPr="00E94DCF">
              <w:rPr>
                <w:rFonts w:eastAsia="Times New Roman" w:cstheme="minorHAnsi"/>
                <w:kern w:val="0"/>
                <w:sz w:val="20"/>
                <w:szCs w:val="20"/>
                <w:lang w:eastAsia="pt-BR"/>
                <w14:ligatures w14:val="none"/>
              </w:rPr>
              <w:t>Contábil</w:t>
            </w:r>
          </w:p>
        </w:tc>
        <w:tc>
          <w:tcPr>
            <w:tcW w:w="5670" w:type="dxa"/>
            <w:tcBorders>
              <w:top w:val="outset" w:sz="6" w:space="0" w:color="auto"/>
              <w:left w:val="outset" w:sz="6" w:space="0" w:color="auto"/>
              <w:bottom w:val="outset" w:sz="6" w:space="0" w:color="auto"/>
              <w:right w:val="outset" w:sz="6" w:space="0" w:color="auto"/>
            </w:tcBorders>
            <w:vAlign w:val="center"/>
            <w:hideMark/>
          </w:tcPr>
          <w:p w14:paraId="1F417CDF" w14:textId="77777777" w:rsidR="009549F8" w:rsidRPr="00E94DCF" w:rsidRDefault="009549F8" w:rsidP="009549F8">
            <w:pPr>
              <w:spacing w:before="100" w:beforeAutospacing="1" w:after="100" w:afterAutospacing="1" w:line="240" w:lineRule="auto"/>
              <w:jc w:val="both"/>
              <w:rPr>
                <w:rFonts w:eastAsia="Times New Roman" w:cstheme="minorHAnsi"/>
                <w:kern w:val="0"/>
                <w:sz w:val="20"/>
                <w:szCs w:val="20"/>
                <w:lang w:eastAsia="pt-BR"/>
                <w14:ligatures w14:val="none"/>
              </w:rPr>
            </w:pPr>
            <w:r w:rsidRPr="00E94DCF">
              <w:rPr>
                <w:rFonts w:eastAsia="Times New Roman" w:cstheme="minorHAnsi"/>
                <w:b/>
                <w:bCs/>
                <w:kern w:val="0"/>
                <w:sz w:val="20"/>
                <w:szCs w:val="20"/>
                <w:lang w:eastAsia="pt-BR"/>
                <w14:ligatures w14:val="none"/>
              </w:rPr>
              <w:t>Gerir Cadastro de Contas Contábeis:</w:t>
            </w:r>
          </w:p>
          <w:p w14:paraId="2E603E0C" w14:textId="2554F558" w:rsidR="009549F8" w:rsidRPr="00064BA4" w:rsidRDefault="009549F8" w:rsidP="00064BA4">
            <w:pPr>
              <w:pStyle w:val="PargrafodaLista"/>
              <w:numPr>
                <w:ilvl w:val="0"/>
                <w:numId w:val="26"/>
              </w:numPr>
              <w:spacing w:before="100" w:beforeAutospacing="1" w:after="100" w:afterAutospacing="1" w:line="240" w:lineRule="auto"/>
              <w:jc w:val="both"/>
              <w:rPr>
                <w:rFonts w:eastAsia="Times New Roman" w:cstheme="minorHAnsi"/>
                <w:kern w:val="0"/>
                <w:sz w:val="20"/>
                <w:szCs w:val="20"/>
                <w:lang w:eastAsia="pt-BR"/>
                <w14:ligatures w14:val="none"/>
              </w:rPr>
            </w:pPr>
            <w:r w:rsidRPr="00064BA4">
              <w:rPr>
                <w:rFonts w:eastAsia="Times New Roman" w:cstheme="minorHAnsi"/>
                <w:kern w:val="0"/>
                <w:sz w:val="20"/>
                <w:szCs w:val="20"/>
                <w:lang w:eastAsia="pt-BR"/>
                <w14:ligatures w14:val="none"/>
              </w:rPr>
              <w:t>Criação de contas em diversos planos de contas, além de auditar o Plano para garantir que todas as contas foram inseridas;</w:t>
            </w:r>
          </w:p>
          <w:p w14:paraId="3D390D54" w14:textId="5A160CE5" w:rsidR="009549F8" w:rsidRPr="00064BA4" w:rsidRDefault="009549F8" w:rsidP="00064BA4">
            <w:pPr>
              <w:pStyle w:val="PargrafodaLista"/>
              <w:numPr>
                <w:ilvl w:val="0"/>
                <w:numId w:val="26"/>
              </w:numPr>
              <w:spacing w:before="100" w:beforeAutospacing="1" w:after="100" w:afterAutospacing="1" w:line="240" w:lineRule="auto"/>
              <w:jc w:val="both"/>
              <w:rPr>
                <w:rFonts w:eastAsia="Times New Roman" w:cstheme="minorHAnsi"/>
                <w:kern w:val="0"/>
                <w:sz w:val="20"/>
                <w:szCs w:val="20"/>
                <w:lang w:eastAsia="pt-BR"/>
                <w14:ligatures w14:val="none"/>
              </w:rPr>
            </w:pPr>
            <w:r w:rsidRPr="00064BA4">
              <w:rPr>
                <w:rFonts w:eastAsia="Times New Roman" w:cstheme="minorHAnsi"/>
                <w:kern w:val="0"/>
                <w:sz w:val="20"/>
                <w:szCs w:val="20"/>
                <w:lang w:eastAsia="pt-BR"/>
                <w14:ligatures w14:val="none"/>
              </w:rPr>
              <w:t>Alteração nas estruturas de plano de contas sem necessidade de alteração na solução;</w:t>
            </w:r>
          </w:p>
          <w:p w14:paraId="50C1277B" w14:textId="2CB8CC59" w:rsidR="009549F8" w:rsidRPr="00064BA4" w:rsidRDefault="009549F8" w:rsidP="00064BA4">
            <w:pPr>
              <w:pStyle w:val="PargrafodaLista"/>
              <w:numPr>
                <w:ilvl w:val="0"/>
                <w:numId w:val="26"/>
              </w:numPr>
              <w:spacing w:before="100" w:beforeAutospacing="1" w:after="100" w:afterAutospacing="1" w:line="240" w:lineRule="auto"/>
              <w:jc w:val="both"/>
              <w:rPr>
                <w:rFonts w:eastAsia="Times New Roman" w:cstheme="minorHAnsi"/>
                <w:kern w:val="0"/>
                <w:sz w:val="20"/>
                <w:szCs w:val="20"/>
                <w:lang w:eastAsia="pt-BR"/>
                <w14:ligatures w14:val="none"/>
              </w:rPr>
            </w:pPr>
            <w:r w:rsidRPr="00064BA4">
              <w:rPr>
                <w:rFonts w:eastAsia="Times New Roman" w:cstheme="minorHAnsi"/>
                <w:kern w:val="0"/>
                <w:sz w:val="20"/>
                <w:szCs w:val="20"/>
                <w:lang w:eastAsia="pt-BR"/>
                <w14:ligatures w14:val="none"/>
              </w:rPr>
              <w:t>Exclusão/bloqueio de contas contábeis sem afetar os dados anteriormente registrados;</w:t>
            </w:r>
          </w:p>
          <w:p w14:paraId="1D147CF7" w14:textId="0852BF48" w:rsidR="009549F8" w:rsidRPr="00064BA4" w:rsidRDefault="009549F8" w:rsidP="00064BA4">
            <w:pPr>
              <w:pStyle w:val="PargrafodaLista"/>
              <w:numPr>
                <w:ilvl w:val="0"/>
                <w:numId w:val="26"/>
              </w:numPr>
              <w:spacing w:before="100" w:beforeAutospacing="1" w:after="100" w:afterAutospacing="1" w:line="240" w:lineRule="auto"/>
              <w:jc w:val="both"/>
              <w:rPr>
                <w:rFonts w:eastAsia="Times New Roman" w:cstheme="minorHAnsi"/>
                <w:kern w:val="0"/>
                <w:sz w:val="20"/>
                <w:szCs w:val="20"/>
                <w:lang w:eastAsia="pt-BR"/>
                <w14:ligatures w14:val="none"/>
              </w:rPr>
            </w:pPr>
            <w:r w:rsidRPr="00064BA4">
              <w:rPr>
                <w:rFonts w:eastAsia="Times New Roman" w:cstheme="minorHAnsi"/>
                <w:kern w:val="0"/>
                <w:sz w:val="20"/>
                <w:szCs w:val="20"/>
                <w:lang w:eastAsia="pt-BR"/>
                <w14:ligatures w14:val="none"/>
              </w:rPr>
              <w:t>Garantir restrito acesso a inclusão/alteração/bloqueio das estruturas contábeis de acordo com o perfil de usuário utilizado;</w:t>
            </w:r>
          </w:p>
          <w:p w14:paraId="360ADD0F" w14:textId="391B76F4" w:rsidR="009549F8" w:rsidRPr="00064BA4" w:rsidRDefault="009549F8" w:rsidP="00064BA4">
            <w:pPr>
              <w:pStyle w:val="PargrafodaLista"/>
              <w:numPr>
                <w:ilvl w:val="0"/>
                <w:numId w:val="26"/>
              </w:numPr>
              <w:spacing w:before="100" w:beforeAutospacing="1" w:after="100" w:afterAutospacing="1" w:line="240" w:lineRule="auto"/>
              <w:jc w:val="both"/>
              <w:rPr>
                <w:rFonts w:eastAsia="Times New Roman" w:cstheme="minorHAnsi"/>
                <w:kern w:val="0"/>
                <w:sz w:val="20"/>
                <w:szCs w:val="20"/>
                <w:lang w:eastAsia="pt-BR"/>
                <w14:ligatures w14:val="none"/>
              </w:rPr>
            </w:pPr>
            <w:r w:rsidRPr="00064BA4">
              <w:rPr>
                <w:rFonts w:eastAsia="Times New Roman" w:cstheme="minorHAnsi"/>
                <w:kern w:val="0"/>
                <w:sz w:val="20"/>
                <w:szCs w:val="20"/>
                <w:lang w:eastAsia="pt-BR"/>
                <w14:ligatures w14:val="none"/>
              </w:rPr>
              <w:t>Assegurar que as contas só recebam lançamentos no último nível de desdobramento do plano de contas utilizado.</w:t>
            </w:r>
          </w:p>
        </w:tc>
        <w:tc>
          <w:tcPr>
            <w:tcW w:w="1895" w:type="dxa"/>
            <w:tcBorders>
              <w:top w:val="outset" w:sz="6" w:space="0" w:color="auto"/>
              <w:left w:val="outset" w:sz="6" w:space="0" w:color="auto"/>
              <w:bottom w:val="outset" w:sz="6" w:space="0" w:color="auto"/>
              <w:right w:val="outset" w:sz="6" w:space="0" w:color="auto"/>
            </w:tcBorders>
            <w:vAlign w:val="center"/>
            <w:hideMark/>
          </w:tcPr>
          <w:p w14:paraId="59CF4D4F" w14:textId="77777777" w:rsidR="009549F8" w:rsidRPr="00E94DCF" w:rsidRDefault="009549F8" w:rsidP="001767E0">
            <w:pPr>
              <w:spacing w:before="100" w:beforeAutospacing="1" w:after="100" w:afterAutospacing="1" w:line="240" w:lineRule="auto"/>
              <w:jc w:val="center"/>
              <w:rPr>
                <w:rFonts w:eastAsia="Times New Roman" w:cstheme="minorHAnsi"/>
                <w:kern w:val="0"/>
                <w:sz w:val="20"/>
                <w:szCs w:val="20"/>
                <w:lang w:eastAsia="pt-BR"/>
                <w14:ligatures w14:val="none"/>
              </w:rPr>
            </w:pPr>
            <w:r w:rsidRPr="00E94DCF">
              <w:rPr>
                <w:rFonts w:eastAsia="Times New Roman" w:cstheme="minorHAnsi"/>
                <w:kern w:val="0"/>
                <w:sz w:val="20"/>
                <w:szCs w:val="20"/>
                <w:lang w:eastAsia="pt-BR"/>
                <w14:ligatures w14:val="none"/>
              </w:rPr>
              <w:t>Essencial</w:t>
            </w:r>
          </w:p>
        </w:tc>
      </w:tr>
      <w:tr w:rsidR="009549F8" w:rsidRPr="00E94DCF" w14:paraId="3EFE8F49" w14:textId="63CF5B12" w:rsidTr="00064BA4">
        <w:trPr>
          <w:jc w:val="center"/>
        </w:trPr>
        <w:tc>
          <w:tcPr>
            <w:tcW w:w="985" w:type="dxa"/>
            <w:tcBorders>
              <w:top w:val="outset" w:sz="6" w:space="0" w:color="auto"/>
              <w:left w:val="outset" w:sz="6" w:space="0" w:color="auto"/>
              <w:bottom w:val="outset" w:sz="6" w:space="0" w:color="auto"/>
              <w:right w:val="outset" w:sz="6" w:space="0" w:color="auto"/>
            </w:tcBorders>
            <w:vAlign w:val="center"/>
            <w:hideMark/>
          </w:tcPr>
          <w:p w14:paraId="1F6B8998" w14:textId="77777777" w:rsidR="009549F8" w:rsidRPr="00E94DCF" w:rsidRDefault="009549F8" w:rsidP="001767E0">
            <w:pPr>
              <w:spacing w:before="100" w:beforeAutospacing="1" w:after="100" w:afterAutospacing="1" w:line="240" w:lineRule="auto"/>
              <w:jc w:val="center"/>
              <w:rPr>
                <w:rFonts w:eastAsia="Times New Roman" w:cstheme="minorHAnsi"/>
                <w:kern w:val="0"/>
                <w:sz w:val="20"/>
                <w:szCs w:val="20"/>
                <w:lang w:eastAsia="pt-BR"/>
                <w14:ligatures w14:val="none"/>
              </w:rPr>
            </w:pPr>
            <w:r w:rsidRPr="00E94DCF">
              <w:rPr>
                <w:rFonts w:eastAsia="Times New Roman" w:cstheme="minorHAnsi"/>
                <w:kern w:val="0"/>
                <w:sz w:val="20"/>
                <w:szCs w:val="20"/>
                <w:lang w:eastAsia="pt-BR"/>
                <w14:ligatures w14:val="none"/>
              </w:rPr>
              <w:t>RF003</w:t>
            </w:r>
          </w:p>
        </w:tc>
        <w:tc>
          <w:tcPr>
            <w:tcW w:w="992" w:type="dxa"/>
            <w:tcBorders>
              <w:top w:val="outset" w:sz="6" w:space="0" w:color="auto"/>
              <w:left w:val="outset" w:sz="6" w:space="0" w:color="auto"/>
              <w:bottom w:val="outset" w:sz="6" w:space="0" w:color="auto"/>
              <w:right w:val="outset" w:sz="6" w:space="0" w:color="auto"/>
            </w:tcBorders>
            <w:vAlign w:val="center"/>
            <w:hideMark/>
          </w:tcPr>
          <w:p w14:paraId="7B8A3E45" w14:textId="77777777" w:rsidR="009549F8" w:rsidRPr="00E94DCF" w:rsidRDefault="009549F8" w:rsidP="009549F8">
            <w:pPr>
              <w:spacing w:before="100" w:beforeAutospacing="1" w:after="100" w:afterAutospacing="1" w:line="240" w:lineRule="auto"/>
              <w:jc w:val="center"/>
              <w:rPr>
                <w:rFonts w:eastAsia="Times New Roman" w:cstheme="minorHAnsi"/>
                <w:kern w:val="0"/>
                <w:sz w:val="20"/>
                <w:szCs w:val="20"/>
                <w:lang w:eastAsia="pt-BR"/>
                <w14:ligatures w14:val="none"/>
              </w:rPr>
            </w:pPr>
            <w:r w:rsidRPr="00E94DCF">
              <w:rPr>
                <w:rFonts w:eastAsia="Times New Roman" w:cstheme="minorHAnsi"/>
                <w:kern w:val="0"/>
                <w:sz w:val="20"/>
                <w:szCs w:val="20"/>
                <w:lang w:eastAsia="pt-BR"/>
                <w14:ligatures w14:val="none"/>
              </w:rPr>
              <w:t>Contábil</w:t>
            </w:r>
          </w:p>
        </w:tc>
        <w:tc>
          <w:tcPr>
            <w:tcW w:w="5670" w:type="dxa"/>
            <w:tcBorders>
              <w:top w:val="outset" w:sz="6" w:space="0" w:color="auto"/>
              <w:left w:val="outset" w:sz="6" w:space="0" w:color="auto"/>
              <w:bottom w:val="outset" w:sz="6" w:space="0" w:color="auto"/>
              <w:right w:val="outset" w:sz="6" w:space="0" w:color="auto"/>
            </w:tcBorders>
            <w:vAlign w:val="center"/>
            <w:hideMark/>
          </w:tcPr>
          <w:p w14:paraId="0183CF4C" w14:textId="77777777" w:rsidR="009549F8" w:rsidRPr="00E94DCF" w:rsidRDefault="009549F8" w:rsidP="009549F8">
            <w:pPr>
              <w:spacing w:before="100" w:beforeAutospacing="1" w:after="100" w:afterAutospacing="1" w:line="240" w:lineRule="auto"/>
              <w:jc w:val="both"/>
              <w:rPr>
                <w:rFonts w:eastAsia="Times New Roman" w:cstheme="minorHAnsi"/>
                <w:kern w:val="0"/>
                <w:sz w:val="20"/>
                <w:szCs w:val="20"/>
                <w:lang w:eastAsia="pt-BR"/>
                <w14:ligatures w14:val="none"/>
              </w:rPr>
            </w:pPr>
            <w:r w:rsidRPr="00E94DCF">
              <w:rPr>
                <w:rFonts w:eastAsia="Times New Roman" w:cstheme="minorHAnsi"/>
                <w:b/>
                <w:bCs/>
                <w:kern w:val="0"/>
                <w:sz w:val="20"/>
                <w:szCs w:val="20"/>
                <w:lang w:eastAsia="pt-BR"/>
                <w14:ligatures w14:val="none"/>
              </w:rPr>
              <w:t xml:space="preserve">Gerir Documentos Contábeis: </w:t>
            </w:r>
          </w:p>
          <w:p w14:paraId="38B459F8" w14:textId="68760B90" w:rsidR="009549F8" w:rsidRPr="00064BA4" w:rsidRDefault="009549F8" w:rsidP="00064BA4">
            <w:pPr>
              <w:pStyle w:val="PargrafodaLista"/>
              <w:numPr>
                <w:ilvl w:val="0"/>
                <w:numId w:val="26"/>
              </w:numPr>
              <w:spacing w:before="100" w:beforeAutospacing="1" w:after="100" w:afterAutospacing="1" w:line="276" w:lineRule="auto"/>
              <w:jc w:val="both"/>
              <w:rPr>
                <w:rFonts w:eastAsia="Times New Roman" w:cstheme="minorHAnsi"/>
                <w:kern w:val="0"/>
                <w:sz w:val="20"/>
                <w:szCs w:val="20"/>
                <w:lang w:eastAsia="pt-BR"/>
                <w14:ligatures w14:val="none"/>
              </w:rPr>
            </w:pPr>
            <w:r w:rsidRPr="00064BA4">
              <w:rPr>
                <w:rFonts w:eastAsia="Times New Roman" w:cstheme="minorHAnsi"/>
                <w:kern w:val="0"/>
                <w:sz w:val="20"/>
                <w:szCs w:val="20"/>
                <w:lang w:eastAsia="pt-BR"/>
                <w14:ligatures w14:val="none"/>
              </w:rPr>
              <w:t>Alteração dos lançamentos contábeis de uma conta para outra de forma automatizada, lançando o respectivo estorno e o lançamento de ajuste;</w:t>
            </w:r>
          </w:p>
          <w:p w14:paraId="79EC643F" w14:textId="76931659" w:rsidR="009549F8" w:rsidRPr="00064BA4" w:rsidRDefault="009549F8" w:rsidP="00064BA4">
            <w:pPr>
              <w:pStyle w:val="PargrafodaLista"/>
              <w:numPr>
                <w:ilvl w:val="0"/>
                <w:numId w:val="26"/>
              </w:numPr>
              <w:spacing w:before="100" w:beforeAutospacing="1" w:after="100" w:afterAutospacing="1" w:line="276" w:lineRule="auto"/>
              <w:jc w:val="both"/>
              <w:rPr>
                <w:rFonts w:eastAsia="Times New Roman" w:cstheme="minorHAnsi"/>
                <w:kern w:val="0"/>
                <w:sz w:val="20"/>
                <w:szCs w:val="20"/>
                <w:lang w:eastAsia="pt-BR"/>
                <w14:ligatures w14:val="none"/>
              </w:rPr>
            </w:pPr>
            <w:r w:rsidRPr="00064BA4">
              <w:rPr>
                <w:rFonts w:eastAsia="Times New Roman" w:cstheme="minorHAnsi"/>
                <w:kern w:val="0"/>
                <w:sz w:val="20"/>
                <w:szCs w:val="20"/>
                <w:lang w:eastAsia="pt-BR"/>
                <w14:ligatures w14:val="none"/>
              </w:rPr>
              <w:t>Manter histórico de todas as alterações realizadas nos documentos contábeis;</w:t>
            </w:r>
          </w:p>
          <w:p w14:paraId="7CCEB26E" w14:textId="77649B2F" w:rsidR="009549F8" w:rsidRPr="00064BA4" w:rsidRDefault="009549F8" w:rsidP="00064BA4">
            <w:pPr>
              <w:pStyle w:val="PargrafodaLista"/>
              <w:numPr>
                <w:ilvl w:val="0"/>
                <w:numId w:val="26"/>
              </w:numPr>
              <w:spacing w:before="100" w:beforeAutospacing="1" w:after="100" w:afterAutospacing="1" w:line="276" w:lineRule="auto"/>
              <w:jc w:val="both"/>
              <w:rPr>
                <w:rFonts w:eastAsia="Times New Roman" w:cstheme="minorHAnsi"/>
                <w:kern w:val="0"/>
                <w:sz w:val="20"/>
                <w:szCs w:val="20"/>
                <w:lang w:eastAsia="pt-BR"/>
                <w14:ligatures w14:val="none"/>
              </w:rPr>
            </w:pPr>
            <w:r w:rsidRPr="00064BA4">
              <w:rPr>
                <w:rFonts w:eastAsia="Times New Roman" w:cstheme="minorHAnsi"/>
                <w:kern w:val="0"/>
                <w:sz w:val="20"/>
                <w:szCs w:val="20"/>
                <w:lang w:eastAsia="pt-BR"/>
                <w14:ligatures w14:val="none"/>
              </w:rPr>
              <w:t>Garantir relacionamento entre os documentos contábeis e seus possíveis estornos ou documentos de ajustes;</w:t>
            </w:r>
          </w:p>
          <w:p w14:paraId="20A01562" w14:textId="15C9F7D2" w:rsidR="009549F8" w:rsidRPr="00064BA4" w:rsidRDefault="009549F8" w:rsidP="00064BA4">
            <w:pPr>
              <w:pStyle w:val="PargrafodaLista"/>
              <w:numPr>
                <w:ilvl w:val="0"/>
                <w:numId w:val="26"/>
              </w:numPr>
              <w:spacing w:before="100" w:beforeAutospacing="1" w:after="100" w:afterAutospacing="1" w:line="276" w:lineRule="auto"/>
              <w:jc w:val="both"/>
              <w:rPr>
                <w:rFonts w:eastAsia="Times New Roman" w:cstheme="minorHAnsi"/>
                <w:kern w:val="0"/>
                <w:sz w:val="20"/>
                <w:szCs w:val="20"/>
                <w:lang w:eastAsia="pt-BR"/>
                <w14:ligatures w14:val="none"/>
              </w:rPr>
            </w:pPr>
            <w:r w:rsidRPr="00064BA4">
              <w:rPr>
                <w:rFonts w:eastAsia="Times New Roman" w:cstheme="minorHAnsi"/>
                <w:kern w:val="0"/>
                <w:sz w:val="20"/>
                <w:szCs w:val="20"/>
                <w:lang w:eastAsia="pt-BR"/>
                <w14:ligatures w14:val="none"/>
              </w:rPr>
              <w:t>Garantir restrito acesso a lançamento/alteração/estorno dos documentos contábeis de acordo com o perfil de usuário utilizado por filial da CONTRATANTE;</w:t>
            </w:r>
          </w:p>
          <w:p w14:paraId="386107F9" w14:textId="08775F86" w:rsidR="009549F8" w:rsidRPr="00064BA4" w:rsidRDefault="009549F8" w:rsidP="00064BA4">
            <w:pPr>
              <w:pStyle w:val="PargrafodaLista"/>
              <w:numPr>
                <w:ilvl w:val="0"/>
                <w:numId w:val="26"/>
              </w:numPr>
              <w:spacing w:before="100" w:beforeAutospacing="1" w:after="100" w:afterAutospacing="1" w:line="276" w:lineRule="auto"/>
              <w:jc w:val="both"/>
              <w:rPr>
                <w:rFonts w:eastAsia="Times New Roman" w:cstheme="minorHAnsi"/>
                <w:kern w:val="0"/>
                <w:sz w:val="20"/>
                <w:szCs w:val="20"/>
                <w:lang w:eastAsia="pt-BR"/>
                <w14:ligatures w14:val="none"/>
              </w:rPr>
            </w:pPr>
            <w:r w:rsidRPr="00064BA4">
              <w:rPr>
                <w:rFonts w:eastAsia="Times New Roman" w:cstheme="minorHAnsi"/>
                <w:kern w:val="0"/>
                <w:sz w:val="20"/>
                <w:szCs w:val="20"/>
                <w:lang w:eastAsia="pt-BR"/>
                <w14:ligatures w14:val="none"/>
              </w:rPr>
              <w:t>Parametrização de históricos de acordo com a necessidade da área contábil;</w:t>
            </w:r>
          </w:p>
          <w:p w14:paraId="7D7BBE36" w14:textId="7E8D5ACA" w:rsidR="009549F8" w:rsidRPr="00064BA4" w:rsidRDefault="009549F8" w:rsidP="00064BA4">
            <w:pPr>
              <w:pStyle w:val="PargrafodaLista"/>
              <w:numPr>
                <w:ilvl w:val="0"/>
                <w:numId w:val="26"/>
              </w:numPr>
              <w:spacing w:before="100" w:beforeAutospacing="1" w:after="100" w:afterAutospacing="1" w:line="276" w:lineRule="auto"/>
              <w:jc w:val="both"/>
              <w:rPr>
                <w:rFonts w:eastAsia="Times New Roman" w:cstheme="minorHAnsi"/>
                <w:kern w:val="0"/>
                <w:sz w:val="20"/>
                <w:szCs w:val="20"/>
                <w:lang w:eastAsia="pt-BR"/>
                <w14:ligatures w14:val="none"/>
              </w:rPr>
            </w:pPr>
            <w:r w:rsidRPr="00064BA4">
              <w:rPr>
                <w:rFonts w:eastAsia="Times New Roman" w:cstheme="minorHAnsi"/>
                <w:kern w:val="0"/>
                <w:sz w:val="20"/>
                <w:szCs w:val="20"/>
                <w:lang w:eastAsia="pt-BR"/>
                <w14:ligatures w14:val="none"/>
              </w:rPr>
              <w:t>Inclusão de lançamento contábeis manuais via documento hábil e com possibilidade de inclusão de histórico livre pelo usuário para fins de registro contábil do fato;</w:t>
            </w:r>
          </w:p>
          <w:p w14:paraId="0F3D06E5" w14:textId="420BC3E5" w:rsidR="009549F8" w:rsidRPr="00064BA4" w:rsidRDefault="009549F8" w:rsidP="00064BA4">
            <w:pPr>
              <w:pStyle w:val="PargrafodaLista"/>
              <w:numPr>
                <w:ilvl w:val="0"/>
                <w:numId w:val="26"/>
              </w:numPr>
              <w:spacing w:before="100" w:beforeAutospacing="1" w:after="100" w:afterAutospacing="1" w:line="276" w:lineRule="auto"/>
              <w:jc w:val="both"/>
              <w:rPr>
                <w:rFonts w:eastAsia="Times New Roman" w:cstheme="minorHAnsi"/>
                <w:kern w:val="0"/>
                <w:sz w:val="20"/>
                <w:szCs w:val="20"/>
                <w:lang w:eastAsia="pt-BR"/>
                <w14:ligatures w14:val="none"/>
              </w:rPr>
            </w:pPr>
            <w:r w:rsidRPr="00064BA4">
              <w:rPr>
                <w:rFonts w:eastAsia="Times New Roman" w:cstheme="minorHAnsi"/>
                <w:kern w:val="0"/>
                <w:sz w:val="20"/>
                <w:szCs w:val="20"/>
                <w:lang w:eastAsia="pt-BR"/>
                <w14:ligatures w14:val="none"/>
              </w:rPr>
              <w:t>Atribuir um código de controle para todos os documentos que geram os lançamentos contábeis;</w:t>
            </w:r>
          </w:p>
          <w:p w14:paraId="333E3A9C" w14:textId="034CD881" w:rsidR="009549F8" w:rsidRPr="00064BA4" w:rsidRDefault="009549F8" w:rsidP="00064BA4">
            <w:pPr>
              <w:pStyle w:val="PargrafodaLista"/>
              <w:numPr>
                <w:ilvl w:val="0"/>
                <w:numId w:val="26"/>
              </w:numPr>
              <w:spacing w:before="100" w:beforeAutospacing="1" w:after="100" w:afterAutospacing="1" w:line="276" w:lineRule="auto"/>
              <w:jc w:val="both"/>
              <w:rPr>
                <w:rFonts w:eastAsia="Times New Roman" w:cstheme="minorHAnsi"/>
                <w:kern w:val="0"/>
                <w:sz w:val="20"/>
                <w:szCs w:val="20"/>
                <w:lang w:eastAsia="pt-BR"/>
                <w14:ligatures w14:val="none"/>
              </w:rPr>
            </w:pPr>
            <w:r w:rsidRPr="00064BA4">
              <w:rPr>
                <w:rFonts w:eastAsia="Times New Roman" w:cstheme="minorHAnsi"/>
                <w:kern w:val="0"/>
                <w:sz w:val="20"/>
                <w:szCs w:val="20"/>
                <w:lang w:eastAsia="pt-BR"/>
                <w14:ligatures w14:val="none"/>
              </w:rPr>
              <w:lastRenderedPageBreak/>
              <w:t>Assegurar a integralidade das informações originais para fins de preservação do registro histórico do ato;</w:t>
            </w:r>
          </w:p>
          <w:p w14:paraId="755B4E15" w14:textId="31613F4A" w:rsidR="009549F8" w:rsidRPr="00064BA4" w:rsidRDefault="009549F8" w:rsidP="00064BA4">
            <w:pPr>
              <w:pStyle w:val="PargrafodaLista"/>
              <w:numPr>
                <w:ilvl w:val="0"/>
                <w:numId w:val="26"/>
              </w:numPr>
              <w:spacing w:before="100" w:beforeAutospacing="1" w:after="100" w:afterAutospacing="1" w:line="276" w:lineRule="auto"/>
              <w:jc w:val="both"/>
              <w:rPr>
                <w:rFonts w:eastAsia="Times New Roman" w:cstheme="minorHAnsi"/>
                <w:kern w:val="0"/>
                <w:sz w:val="20"/>
                <w:szCs w:val="20"/>
                <w:lang w:eastAsia="pt-BR"/>
                <w14:ligatures w14:val="none"/>
              </w:rPr>
            </w:pPr>
            <w:r w:rsidRPr="00064BA4">
              <w:rPr>
                <w:rFonts w:eastAsia="Times New Roman" w:cstheme="minorHAnsi"/>
                <w:kern w:val="0"/>
                <w:sz w:val="20"/>
                <w:szCs w:val="20"/>
                <w:lang w:eastAsia="pt-BR"/>
                <w14:ligatures w14:val="none"/>
              </w:rPr>
              <w:t>Migração de informações contábeis dos anos anteriores;</w:t>
            </w:r>
          </w:p>
          <w:p w14:paraId="4ACF6C8C" w14:textId="11DF7750" w:rsidR="009549F8" w:rsidRPr="00064BA4" w:rsidRDefault="009549F8" w:rsidP="00064BA4">
            <w:pPr>
              <w:pStyle w:val="PargrafodaLista"/>
              <w:numPr>
                <w:ilvl w:val="0"/>
                <w:numId w:val="26"/>
              </w:numPr>
              <w:spacing w:before="100" w:beforeAutospacing="1" w:after="100" w:afterAutospacing="1" w:line="276" w:lineRule="auto"/>
              <w:jc w:val="both"/>
              <w:rPr>
                <w:rFonts w:eastAsia="Times New Roman" w:cstheme="minorHAnsi"/>
                <w:kern w:val="0"/>
                <w:sz w:val="20"/>
                <w:szCs w:val="20"/>
                <w:lang w:eastAsia="pt-BR"/>
                <w14:ligatures w14:val="none"/>
              </w:rPr>
            </w:pPr>
            <w:r w:rsidRPr="00064BA4">
              <w:rPr>
                <w:rFonts w:eastAsia="Times New Roman" w:cstheme="minorHAnsi"/>
                <w:kern w:val="0"/>
                <w:sz w:val="20"/>
                <w:szCs w:val="20"/>
                <w:lang w:eastAsia="pt-BR"/>
                <w14:ligatures w14:val="none"/>
              </w:rPr>
              <w:t>Criação de documentos padronizados na solução;</w:t>
            </w:r>
          </w:p>
          <w:p w14:paraId="12840683" w14:textId="6C68BDB2" w:rsidR="009549F8" w:rsidRPr="00064BA4" w:rsidRDefault="009549F8" w:rsidP="00064BA4">
            <w:pPr>
              <w:pStyle w:val="PargrafodaLista"/>
              <w:numPr>
                <w:ilvl w:val="0"/>
                <w:numId w:val="26"/>
              </w:numPr>
              <w:spacing w:before="100" w:beforeAutospacing="1" w:after="100" w:afterAutospacing="1" w:line="276" w:lineRule="auto"/>
              <w:jc w:val="both"/>
              <w:rPr>
                <w:rFonts w:eastAsia="Times New Roman" w:cstheme="minorHAnsi"/>
                <w:kern w:val="0"/>
                <w:sz w:val="20"/>
                <w:szCs w:val="20"/>
                <w:lang w:eastAsia="pt-BR"/>
                <w14:ligatures w14:val="none"/>
              </w:rPr>
            </w:pPr>
            <w:r w:rsidRPr="00064BA4">
              <w:rPr>
                <w:rFonts w:eastAsia="Times New Roman" w:cstheme="minorHAnsi"/>
                <w:kern w:val="0"/>
                <w:sz w:val="20"/>
                <w:szCs w:val="20"/>
                <w:lang w:eastAsia="pt-BR"/>
                <w14:ligatures w14:val="none"/>
              </w:rPr>
              <w:t>Parametrização para automatização de lançamentos contábeis de forma padronizada.</w:t>
            </w:r>
          </w:p>
        </w:tc>
        <w:tc>
          <w:tcPr>
            <w:tcW w:w="1895" w:type="dxa"/>
            <w:tcBorders>
              <w:top w:val="outset" w:sz="6" w:space="0" w:color="auto"/>
              <w:left w:val="outset" w:sz="6" w:space="0" w:color="auto"/>
              <w:bottom w:val="outset" w:sz="6" w:space="0" w:color="auto"/>
              <w:right w:val="outset" w:sz="6" w:space="0" w:color="auto"/>
            </w:tcBorders>
            <w:vAlign w:val="center"/>
            <w:hideMark/>
          </w:tcPr>
          <w:p w14:paraId="6DFA8649" w14:textId="77777777" w:rsidR="009549F8" w:rsidRPr="00E94DCF" w:rsidRDefault="009549F8" w:rsidP="001767E0">
            <w:pPr>
              <w:spacing w:before="100" w:beforeAutospacing="1" w:after="100" w:afterAutospacing="1" w:line="240" w:lineRule="auto"/>
              <w:jc w:val="center"/>
              <w:rPr>
                <w:rFonts w:eastAsia="Times New Roman" w:cstheme="minorHAnsi"/>
                <w:kern w:val="0"/>
                <w:sz w:val="20"/>
                <w:szCs w:val="20"/>
                <w:lang w:eastAsia="pt-BR"/>
                <w14:ligatures w14:val="none"/>
              </w:rPr>
            </w:pPr>
            <w:r w:rsidRPr="00E94DCF">
              <w:rPr>
                <w:rFonts w:eastAsia="Times New Roman" w:cstheme="minorHAnsi"/>
                <w:kern w:val="0"/>
                <w:sz w:val="20"/>
                <w:szCs w:val="20"/>
                <w:lang w:eastAsia="pt-BR"/>
                <w14:ligatures w14:val="none"/>
              </w:rPr>
              <w:lastRenderedPageBreak/>
              <w:t>Essencial</w:t>
            </w:r>
          </w:p>
        </w:tc>
      </w:tr>
      <w:tr w:rsidR="009549F8" w:rsidRPr="00E94DCF" w14:paraId="491A2602" w14:textId="1BB119EF" w:rsidTr="00064BA4">
        <w:trPr>
          <w:jc w:val="center"/>
        </w:trPr>
        <w:tc>
          <w:tcPr>
            <w:tcW w:w="985" w:type="dxa"/>
            <w:tcBorders>
              <w:top w:val="outset" w:sz="6" w:space="0" w:color="auto"/>
              <w:left w:val="outset" w:sz="6" w:space="0" w:color="auto"/>
              <w:bottom w:val="outset" w:sz="6" w:space="0" w:color="auto"/>
              <w:right w:val="outset" w:sz="6" w:space="0" w:color="auto"/>
            </w:tcBorders>
            <w:vAlign w:val="center"/>
            <w:hideMark/>
          </w:tcPr>
          <w:p w14:paraId="46CBCB98" w14:textId="77777777" w:rsidR="009549F8" w:rsidRPr="00E94DCF" w:rsidRDefault="009549F8" w:rsidP="001767E0">
            <w:pPr>
              <w:spacing w:before="100" w:beforeAutospacing="1" w:after="100" w:afterAutospacing="1" w:line="240" w:lineRule="auto"/>
              <w:jc w:val="center"/>
              <w:rPr>
                <w:rFonts w:eastAsia="Times New Roman" w:cstheme="minorHAnsi"/>
                <w:kern w:val="0"/>
                <w:sz w:val="20"/>
                <w:szCs w:val="20"/>
                <w:lang w:eastAsia="pt-BR"/>
                <w14:ligatures w14:val="none"/>
              </w:rPr>
            </w:pPr>
            <w:r w:rsidRPr="00E94DCF">
              <w:rPr>
                <w:rFonts w:eastAsia="Times New Roman" w:cstheme="minorHAnsi"/>
                <w:kern w:val="0"/>
                <w:sz w:val="20"/>
                <w:szCs w:val="20"/>
                <w:lang w:eastAsia="pt-BR"/>
                <w14:ligatures w14:val="none"/>
              </w:rPr>
              <w:t>RF004</w:t>
            </w:r>
          </w:p>
        </w:tc>
        <w:tc>
          <w:tcPr>
            <w:tcW w:w="992" w:type="dxa"/>
            <w:tcBorders>
              <w:top w:val="outset" w:sz="6" w:space="0" w:color="auto"/>
              <w:left w:val="outset" w:sz="6" w:space="0" w:color="auto"/>
              <w:bottom w:val="outset" w:sz="6" w:space="0" w:color="auto"/>
              <w:right w:val="outset" w:sz="6" w:space="0" w:color="auto"/>
            </w:tcBorders>
            <w:vAlign w:val="center"/>
            <w:hideMark/>
          </w:tcPr>
          <w:p w14:paraId="134E6B86" w14:textId="77777777" w:rsidR="009549F8" w:rsidRPr="00E94DCF" w:rsidRDefault="009549F8" w:rsidP="009549F8">
            <w:pPr>
              <w:spacing w:before="100" w:beforeAutospacing="1" w:after="100" w:afterAutospacing="1" w:line="240" w:lineRule="auto"/>
              <w:jc w:val="center"/>
              <w:rPr>
                <w:rFonts w:eastAsia="Times New Roman" w:cstheme="minorHAnsi"/>
                <w:kern w:val="0"/>
                <w:sz w:val="20"/>
                <w:szCs w:val="20"/>
                <w:lang w:eastAsia="pt-BR"/>
                <w14:ligatures w14:val="none"/>
              </w:rPr>
            </w:pPr>
            <w:r w:rsidRPr="00E94DCF">
              <w:rPr>
                <w:rFonts w:eastAsia="Times New Roman" w:cstheme="minorHAnsi"/>
                <w:kern w:val="0"/>
                <w:sz w:val="20"/>
                <w:szCs w:val="20"/>
                <w:lang w:eastAsia="pt-BR"/>
                <w14:ligatures w14:val="none"/>
              </w:rPr>
              <w:t>Contábil</w:t>
            </w:r>
          </w:p>
        </w:tc>
        <w:tc>
          <w:tcPr>
            <w:tcW w:w="5670" w:type="dxa"/>
            <w:tcBorders>
              <w:top w:val="outset" w:sz="6" w:space="0" w:color="auto"/>
              <w:left w:val="outset" w:sz="6" w:space="0" w:color="auto"/>
              <w:bottom w:val="outset" w:sz="6" w:space="0" w:color="auto"/>
              <w:right w:val="outset" w:sz="6" w:space="0" w:color="auto"/>
            </w:tcBorders>
            <w:vAlign w:val="center"/>
            <w:hideMark/>
          </w:tcPr>
          <w:p w14:paraId="427FBD56" w14:textId="77777777" w:rsidR="009549F8" w:rsidRPr="00E94DCF" w:rsidRDefault="009549F8" w:rsidP="009549F8">
            <w:pPr>
              <w:spacing w:before="100" w:beforeAutospacing="1" w:after="100" w:afterAutospacing="1" w:line="240" w:lineRule="auto"/>
              <w:jc w:val="both"/>
              <w:rPr>
                <w:rFonts w:eastAsia="Times New Roman" w:cstheme="minorHAnsi"/>
                <w:kern w:val="0"/>
                <w:sz w:val="20"/>
                <w:szCs w:val="20"/>
                <w:lang w:eastAsia="pt-BR"/>
                <w14:ligatures w14:val="none"/>
              </w:rPr>
            </w:pPr>
            <w:r w:rsidRPr="00E94DCF">
              <w:rPr>
                <w:rFonts w:eastAsia="Times New Roman" w:cstheme="minorHAnsi"/>
                <w:b/>
                <w:bCs/>
                <w:kern w:val="0"/>
                <w:sz w:val="20"/>
                <w:szCs w:val="20"/>
                <w:lang w:eastAsia="pt-BR"/>
                <w14:ligatures w14:val="none"/>
              </w:rPr>
              <w:t>Gerir Conformidade Contábil​:</w:t>
            </w:r>
          </w:p>
          <w:p w14:paraId="398F54EC" w14:textId="7F833579" w:rsidR="009549F8" w:rsidRPr="00E94DCF" w:rsidRDefault="009549F8" w:rsidP="00064BA4">
            <w:pPr>
              <w:pStyle w:val="PargrafodaLista"/>
              <w:numPr>
                <w:ilvl w:val="0"/>
                <w:numId w:val="26"/>
              </w:numPr>
              <w:spacing w:before="100" w:beforeAutospacing="1" w:after="100" w:afterAutospacing="1" w:line="276" w:lineRule="auto"/>
              <w:jc w:val="both"/>
              <w:rPr>
                <w:rFonts w:eastAsia="Times New Roman" w:cstheme="minorHAnsi"/>
                <w:kern w:val="0"/>
                <w:sz w:val="20"/>
                <w:szCs w:val="20"/>
                <w:lang w:eastAsia="pt-BR"/>
                <w14:ligatures w14:val="none"/>
              </w:rPr>
            </w:pPr>
            <w:r w:rsidRPr="00E94DCF">
              <w:rPr>
                <w:rFonts w:eastAsia="Times New Roman" w:cstheme="minorHAnsi"/>
                <w:kern w:val="0"/>
                <w:sz w:val="20"/>
                <w:szCs w:val="20"/>
                <w:lang w:eastAsia="pt-BR"/>
                <w14:ligatures w14:val="none"/>
              </w:rPr>
              <w:t>Consolidação entre livros;</w:t>
            </w:r>
          </w:p>
          <w:p w14:paraId="4AB9C2EB" w14:textId="18BF8E3C" w:rsidR="009549F8" w:rsidRPr="00E94DCF" w:rsidRDefault="009549F8" w:rsidP="00064BA4">
            <w:pPr>
              <w:pStyle w:val="PargrafodaLista"/>
              <w:numPr>
                <w:ilvl w:val="0"/>
                <w:numId w:val="26"/>
              </w:numPr>
              <w:spacing w:before="100" w:beforeAutospacing="1" w:after="100" w:afterAutospacing="1" w:line="276" w:lineRule="auto"/>
              <w:jc w:val="both"/>
              <w:rPr>
                <w:rFonts w:eastAsia="Times New Roman" w:cstheme="minorHAnsi"/>
                <w:kern w:val="0"/>
                <w:sz w:val="20"/>
                <w:szCs w:val="20"/>
                <w:lang w:eastAsia="pt-BR"/>
                <w14:ligatures w14:val="none"/>
              </w:rPr>
            </w:pPr>
            <w:r w:rsidRPr="00E94DCF">
              <w:rPr>
                <w:rFonts w:eastAsia="Times New Roman" w:cstheme="minorHAnsi"/>
                <w:kern w:val="0"/>
                <w:sz w:val="20"/>
                <w:szCs w:val="20"/>
                <w:lang w:eastAsia="pt-BR"/>
                <w14:ligatures w14:val="none"/>
              </w:rPr>
              <w:t>Verificação dos saldos das contas;</w:t>
            </w:r>
          </w:p>
          <w:p w14:paraId="53777B66" w14:textId="77DCAA31" w:rsidR="009549F8" w:rsidRPr="00E94DCF" w:rsidRDefault="009549F8" w:rsidP="00064BA4">
            <w:pPr>
              <w:pStyle w:val="PargrafodaLista"/>
              <w:numPr>
                <w:ilvl w:val="0"/>
                <w:numId w:val="26"/>
              </w:numPr>
              <w:spacing w:before="100" w:beforeAutospacing="1" w:after="100" w:afterAutospacing="1" w:line="276" w:lineRule="auto"/>
              <w:jc w:val="both"/>
              <w:rPr>
                <w:rFonts w:eastAsia="Times New Roman" w:cstheme="minorHAnsi"/>
                <w:kern w:val="0"/>
                <w:sz w:val="20"/>
                <w:szCs w:val="20"/>
                <w:lang w:eastAsia="pt-BR"/>
                <w14:ligatures w14:val="none"/>
              </w:rPr>
            </w:pPr>
            <w:r w:rsidRPr="00E94DCF">
              <w:rPr>
                <w:rFonts w:eastAsia="Times New Roman" w:cstheme="minorHAnsi"/>
                <w:kern w:val="0"/>
                <w:sz w:val="20"/>
                <w:szCs w:val="20"/>
                <w:lang w:eastAsia="pt-BR"/>
                <w14:ligatures w14:val="none"/>
              </w:rPr>
              <w:t>Consolidação de unidades organizacionais;</w:t>
            </w:r>
          </w:p>
          <w:p w14:paraId="29C5E394" w14:textId="19D93115" w:rsidR="009549F8" w:rsidRPr="00E94DCF" w:rsidRDefault="009549F8" w:rsidP="00064BA4">
            <w:pPr>
              <w:pStyle w:val="PargrafodaLista"/>
              <w:numPr>
                <w:ilvl w:val="0"/>
                <w:numId w:val="26"/>
              </w:numPr>
              <w:spacing w:before="100" w:beforeAutospacing="1" w:after="100" w:afterAutospacing="1" w:line="276" w:lineRule="auto"/>
              <w:jc w:val="both"/>
              <w:rPr>
                <w:rFonts w:eastAsia="Times New Roman" w:cstheme="minorHAnsi"/>
                <w:kern w:val="0"/>
                <w:sz w:val="20"/>
                <w:szCs w:val="20"/>
                <w:lang w:eastAsia="pt-BR"/>
                <w14:ligatures w14:val="none"/>
              </w:rPr>
            </w:pPr>
            <w:r w:rsidRPr="00E94DCF">
              <w:rPr>
                <w:rFonts w:eastAsia="Times New Roman" w:cstheme="minorHAnsi"/>
                <w:kern w:val="0"/>
                <w:sz w:val="20"/>
                <w:szCs w:val="20"/>
                <w:lang w:eastAsia="pt-BR"/>
                <w14:ligatures w14:val="none"/>
              </w:rPr>
              <w:t>Possibilitar a reclassificação contábil;</w:t>
            </w:r>
          </w:p>
          <w:p w14:paraId="27B87158" w14:textId="00131096" w:rsidR="009549F8" w:rsidRPr="00E94DCF" w:rsidRDefault="009549F8" w:rsidP="00064BA4">
            <w:pPr>
              <w:pStyle w:val="PargrafodaLista"/>
              <w:numPr>
                <w:ilvl w:val="0"/>
                <w:numId w:val="26"/>
              </w:numPr>
              <w:spacing w:before="100" w:beforeAutospacing="1" w:after="100" w:afterAutospacing="1" w:line="276" w:lineRule="auto"/>
              <w:jc w:val="both"/>
              <w:rPr>
                <w:rFonts w:eastAsia="Times New Roman" w:cstheme="minorHAnsi"/>
                <w:kern w:val="0"/>
                <w:sz w:val="20"/>
                <w:szCs w:val="20"/>
                <w:lang w:eastAsia="pt-BR"/>
                <w14:ligatures w14:val="none"/>
              </w:rPr>
            </w:pPr>
            <w:r w:rsidRPr="00E94DCF">
              <w:rPr>
                <w:rFonts w:eastAsia="Times New Roman" w:cstheme="minorHAnsi"/>
                <w:kern w:val="0"/>
                <w:sz w:val="20"/>
                <w:szCs w:val="20"/>
                <w:lang w:eastAsia="pt-BR"/>
                <w14:ligatures w14:val="none"/>
              </w:rPr>
              <w:t>Consolidação das informações contábeis de todas as entidades vinculadas a CONTRATANTE à medida que estas são geradas;</w:t>
            </w:r>
          </w:p>
          <w:p w14:paraId="69E108DE" w14:textId="3F63BC4E" w:rsidR="009549F8" w:rsidRPr="00E94DCF" w:rsidRDefault="009549F8" w:rsidP="00064BA4">
            <w:pPr>
              <w:pStyle w:val="PargrafodaLista"/>
              <w:numPr>
                <w:ilvl w:val="0"/>
                <w:numId w:val="26"/>
              </w:numPr>
              <w:spacing w:before="100" w:beforeAutospacing="1" w:after="100" w:afterAutospacing="1" w:line="276" w:lineRule="auto"/>
              <w:jc w:val="both"/>
              <w:rPr>
                <w:rFonts w:eastAsia="Times New Roman" w:cstheme="minorHAnsi"/>
                <w:kern w:val="0"/>
                <w:sz w:val="20"/>
                <w:szCs w:val="20"/>
                <w:lang w:eastAsia="pt-BR"/>
                <w14:ligatures w14:val="none"/>
              </w:rPr>
            </w:pPr>
            <w:r w:rsidRPr="00E94DCF">
              <w:rPr>
                <w:rFonts w:eastAsia="Times New Roman" w:cstheme="minorHAnsi"/>
                <w:kern w:val="0"/>
                <w:sz w:val="20"/>
                <w:szCs w:val="20"/>
                <w:lang w:eastAsia="pt-BR"/>
                <w14:ligatures w14:val="none"/>
              </w:rPr>
              <w:t>Contabilização diária, mensal, e anual dos atos/fatos registrados no plano de contas;</w:t>
            </w:r>
          </w:p>
          <w:p w14:paraId="791E2CEC" w14:textId="41FED4BF" w:rsidR="009549F8" w:rsidRPr="00E94DCF" w:rsidRDefault="009549F8" w:rsidP="00064BA4">
            <w:pPr>
              <w:pStyle w:val="PargrafodaLista"/>
              <w:numPr>
                <w:ilvl w:val="0"/>
                <w:numId w:val="26"/>
              </w:numPr>
              <w:spacing w:before="100" w:beforeAutospacing="1" w:after="100" w:afterAutospacing="1" w:line="276" w:lineRule="auto"/>
              <w:jc w:val="both"/>
              <w:rPr>
                <w:rFonts w:eastAsia="Times New Roman" w:cstheme="minorHAnsi"/>
                <w:kern w:val="0"/>
                <w:sz w:val="20"/>
                <w:szCs w:val="20"/>
                <w:lang w:eastAsia="pt-BR"/>
                <w14:ligatures w14:val="none"/>
              </w:rPr>
            </w:pPr>
            <w:r w:rsidRPr="00E94DCF">
              <w:rPr>
                <w:rFonts w:eastAsia="Times New Roman" w:cstheme="minorHAnsi"/>
                <w:kern w:val="0"/>
                <w:sz w:val="20"/>
                <w:szCs w:val="20"/>
                <w:lang w:eastAsia="pt-BR"/>
                <w14:ligatures w14:val="none"/>
              </w:rPr>
              <w:t xml:space="preserve">Verificação do saldo de contas e parametrização de regras e validação </w:t>
            </w:r>
            <w:proofErr w:type="gramStart"/>
            <w:r w:rsidRPr="00E94DCF">
              <w:rPr>
                <w:rFonts w:eastAsia="Times New Roman" w:cstheme="minorHAnsi"/>
                <w:kern w:val="0"/>
                <w:sz w:val="20"/>
                <w:szCs w:val="20"/>
                <w:lang w:eastAsia="pt-BR"/>
                <w14:ligatures w14:val="none"/>
              </w:rPr>
              <w:t>dos mesmos</w:t>
            </w:r>
            <w:proofErr w:type="gramEnd"/>
            <w:r w:rsidRPr="00E94DCF">
              <w:rPr>
                <w:rFonts w:eastAsia="Times New Roman" w:cstheme="minorHAnsi"/>
                <w:kern w:val="0"/>
                <w:sz w:val="20"/>
                <w:szCs w:val="20"/>
                <w:lang w:eastAsia="pt-BR"/>
                <w14:ligatures w14:val="none"/>
              </w:rPr>
              <w:t>;</w:t>
            </w:r>
          </w:p>
          <w:p w14:paraId="15AE58BE" w14:textId="3E4807AD" w:rsidR="009549F8" w:rsidRPr="00E94DCF" w:rsidRDefault="009549F8" w:rsidP="00064BA4">
            <w:pPr>
              <w:pStyle w:val="PargrafodaLista"/>
              <w:numPr>
                <w:ilvl w:val="0"/>
                <w:numId w:val="26"/>
              </w:numPr>
              <w:spacing w:before="100" w:beforeAutospacing="1" w:after="100" w:afterAutospacing="1" w:line="276" w:lineRule="auto"/>
              <w:jc w:val="both"/>
              <w:rPr>
                <w:rFonts w:eastAsia="Times New Roman" w:cstheme="minorHAnsi"/>
                <w:kern w:val="0"/>
                <w:sz w:val="20"/>
                <w:szCs w:val="20"/>
                <w:lang w:eastAsia="pt-BR"/>
                <w14:ligatures w14:val="none"/>
              </w:rPr>
            </w:pPr>
            <w:r w:rsidRPr="00E94DCF">
              <w:rPr>
                <w:rFonts w:eastAsia="Times New Roman" w:cstheme="minorHAnsi"/>
                <w:kern w:val="0"/>
                <w:sz w:val="20"/>
                <w:szCs w:val="20"/>
                <w:lang w:eastAsia="pt-BR"/>
                <w14:ligatures w14:val="none"/>
              </w:rPr>
              <w:t>Realizar análises de acompanhamento, sem necessitar de processos de encerramento de período;</w:t>
            </w:r>
          </w:p>
          <w:p w14:paraId="5C8F2001" w14:textId="077351F0" w:rsidR="009549F8" w:rsidRPr="00E94DCF" w:rsidRDefault="009549F8" w:rsidP="00064BA4">
            <w:pPr>
              <w:pStyle w:val="PargrafodaLista"/>
              <w:numPr>
                <w:ilvl w:val="0"/>
                <w:numId w:val="26"/>
              </w:numPr>
              <w:spacing w:before="100" w:beforeAutospacing="1" w:after="100" w:afterAutospacing="1" w:line="276" w:lineRule="auto"/>
              <w:jc w:val="both"/>
              <w:rPr>
                <w:rFonts w:eastAsia="Times New Roman" w:cstheme="minorHAnsi"/>
                <w:kern w:val="0"/>
                <w:sz w:val="20"/>
                <w:szCs w:val="20"/>
                <w:lang w:eastAsia="pt-BR"/>
                <w14:ligatures w14:val="none"/>
              </w:rPr>
            </w:pPr>
            <w:r w:rsidRPr="00E94DCF">
              <w:rPr>
                <w:rFonts w:eastAsia="Times New Roman" w:cstheme="minorHAnsi"/>
                <w:kern w:val="0"/>
                <w:sz w:val="20"/>
                <w:szCs w:val="20"/>
                <w:lang w:eastAsia="pt-BR"/>
                <w14:ligatures w14:val="none"/>
              </w:rPr>
              <w:t>Conciliação das contas contábeis: apropriações versus pagamentos;</w:t>
            </w:r>
          </w:p>
          <w:p w14:paraId="79CB9BEE" w14:textId="230E07E9" w:rsidR="009549F8" w:rsidRPr="00E94DCF" w:rsidRDefault="009549F8" w:rsidP="00064BA4">
            <w:pPr>
              <w:pStyle w:val="PargrafodaLista"/>
              <w:numPr>
                <w:ilvl w:val="0"/>
                <w:numId w:val="26"/>
              </w:numPr>
              <w:spacing w:before="100" w:beforeAutospacing="1" w:after="100" w:afterAutospacing="1" w:line="276" w:lineRule="auto"/>
              <w:jc w:val="both"/>
              <w:rPr>
                <w:rFonts w:eastAsia="Times New Roman" w:cstheme="minorHAnsi"/>
                <w:kern w:val="0"/>
                <w:sz w:val="20"/>
                <w:szCs w:val="20"/>
                <w:lang w:eastAsia="pt-BR"/>
                <w14:ligatures w14:val="none"/>
              </w:rPr>
            </w:pPr>
            <w:r w:rsidRPr="00E94DCF">
              <w:rPr>
                <w:rFonts w:eastAsia="Times New Roman" w:cstheme="minorHAnsi"/>
                <w:kern w:val="0"/>
                <w:sz w:val="20"/>
                <w:szCs w:val="20"/>
                <w:lang w:eastAsia="pt-BR"/>
                <w14:ligatures w14:val="none"/>
              </w:rPr>
              <w:t>Parametrização de regras de validação contábil pelo gestor.</w:t>
            </w:r>
          </w:p>
        </w:tc>
        <w:tc>
          <w:tcPr>
            <w:tcW w:w="1895" w:type="dxa"/>
            <w:tcBorders>
              <w:top w:val="outset" w:sz="6" w:space="0" w:color="auto"/>
              <w:left w:val="outset" w:sz="6" w:space="0" w:color="auto"/>
              <w:bottom w:val="outset" w:sz="6" w:space="0" w:color="auto"/>
              <w:right w:val="outset" w:sz="6" w:space="0" w:color="auto"/>
            </w:tcBorders>
            <w:vAlign w:val="center"/>
            <w:hideMark/>
          </w:tcPr>
          <w:p w14:paraId="1329E3F0" w14:textId="77777777" w:rsidR="009549F8" w:rsidRPr="00E94DCF" w:rsidRDefault="009549F8" w:rsidP="001767E0">
            <w:pPr>
              <w:spacing w:before="100" w:beforeAutospacing="1" w:after="100" w:afterAutospacing="1" w:line="240" w:lineRule="auto"/>
              <w:jc w:val="center"/>
              <w:rPr>
                <w:rFonts w:eastAsia="Times New Roman" w:cstheme="minorHAnsi"/>
                <w:kern w:val="0"/>
                <w:sz w:val="20"/>
                <w:szCs w:val="20"/>
                <w:lang w:eastAsia="pt-BR"/>
                <w14:ligatures w14:val="none"/>
              </w:rPr>
            </w:pPr>
            <w:r w:rsidRPr="00E94DCF">
              <w:rPr>
                <w:rFonts w:eastAsia="Times New Roman" w:cstheme="minorHAnsi"/>
                <w:kern w:val="0"/>
                <w:sz w:val="20"/>
                <w:szCs w:val="20"/>
                <w:lang w:eastAsia="pt-BR"/>
                <w14:ligatures w14:val="none"/>
              </w:rPr>
              <w:t>Essencial</w:t>
            </w:r>
          </w:p>
        </w:tc>
      </w:tr>
      <w:tr w:rsidR="009549F8" w:rsidRPr="00E94DCF" w14:paraId="176A41B0" w14:textId="4D2BDFF7" w:rsidTr="00064BA4">
        <w:trPr>
          <w:jc w:val="center"/>
        </w:trPr>
        <w:tc>
          <w:tcPr>
            <w:tcW w:w="985" w:type="dxa"/>
            <w:tcBorders>
              <w:top w:val="outset" w:sz="6" w:space="0" w:color="auto"/>
              <w:left w:val="outset" w:sz="6" w:space="0" w:color="auto"/>
              <w:bottom w:val="outset" w:sz="6" w:space="0" w:color="auto"/>
              <w:right w:val="outset" w:sz="6" w:space="0" w:color="auto"/>
            </w:tcBorders>
            <w:vAlign w:val="center"/>
            <w:hideMark/>
          </w:tcPr>
          <w:p w14:paraId="73264126" w14:textId="17E87782" w:rsidR="009549F8" w:rsidRPr="00E94DCF" w:rsidRDefault="009549F8" w:rsidP="001767E0">
            <w:pPr>
              <w:spacing w:before="100" w:beforeAutospacing="1" w:after="100" w:afterAutospacing="1" w:line="240" w:lineRule="auto"/>
              <w:jc w:val="center"/>
              <w:rPr>
                <w:rFonts w:eastAsia="Times New Roman" w:cstheme="minorHAnsi"/>
                <w:kern w:val="0"/>
                <w:sz w:val="20"/>
                <w:szCs w:val="20"/>
                <w:lang w:eastAsia="pt-BR"/>
                <w14:ligatures w14:val="none"/>
              </w:rPr>
            </w:pPr>
            <w:r w:rsidRPr="00E94DCF">
              <w:rPr>
                <w:rFonts w:eastAsia="Times New Roman" w:cstheme="minorHAnsi"/>
                <w:kern w:val="0"/>
                <w:sz w:val="20"/>
                <w:szCs w:val="20"/>
                <w:lang w:eastAsia="pt-BR"/>
                <w14:ligatures w14:val="none"/>
              </w:rPr>
              <w:t>RF00</w:t>
            </w:r>
            <w:r w:rsidR="00B132D6">
              <w:rPr>
                <w:rFonts w:eastAsia="Times New Roman" w:cstheme="minorHAnsi"/>
                <w:kern w:val="0"/>
                <w:sz w:val="20"/>
                <w:szCs w:val="20"/>
                <w:lang w:eastAsia="pt-BR"/>
                <w14:ligatures w14:val="none"/>
              </w:rPr>
              <w:t>5</w:t>
            </w:r>
          </w:p>
        </w:tc>
        <w:tc>
          <w:tcPr>
            <w:tcW w:w="992" w:type="dxa"/>
            <w:tcBorders>
              <w:top w:val="outset" w:sz="6" w:space="0" w:color="auto"/>
              <w:left w:val="outset" w:sz="6" w:space="0" w:color="auto"/>
              <w:bottom w:val="outset" w:sz="6" w:space="0" w:color="auto"/>
              <w:right w:val="outset" w:sz="6" w:space="0" w:color="auto"/>
            </w:tcBorders>
            <w:vAlign w:val="center"/>
            <w:hideMark/>
          </w:tcPr>
          <w:p w14:paraId="1D9E48F1" w14:textId="77777777" w:rsidR="009549F8" w:rsidRPr="00E94DCF" w:rsidRDefault="009549F8" w:rsidP="009549F8">
            <w:pPr>
              <w:spacing w:before="100" w:beforeAutospacing="1" w:after="100" w:afterAutospacing="1" w:line="240" w:lineRule="auto"/>
              <w:jc w:val="center"/>
              <w:rPr>
                <w:rFonts w:eastAsia="Times New Roman" w:cstheme="minorHAnsi"/>
                <w:kern w:val="0"/>
                <w:sz w:val="20"/>
                <w:szCs w:val="20"/>
                <w:lang w:eastAsia="pt-BR"/>
                <w14:ligatures w14:val="none"/>
              </w:rPr>
            </w:pPr>
            <w:r w:rsidRPr="00E94DCF">
              <w:rPr>
                <w:rFonts w:eastAsia="Times New Roman" w:cstheme="minorHAnsi"/>
                <w:kern w:val="0"/>
                <w:sz w:val="20"/>
                <w:szCs w:val="20"/>
                <w:lang w:eastAsia="pt-BR"/>
                <w14:ligatures w14:val="none"/>
              </w:rPr>
              <w:t>Contábil</w:t>
            </w:r>
          </w:p>
        </w:tc>
        <w:tc>
          <w:tcPr>
            <w:tcW w:w="5670" w:type="dxa"/>
            <w:tcBorders>
              <w:top w:val="outset" w:sz="6" w:space="0" w:color="auto"/>
              <w:left w:val="outset" w:sz="6" w:space="0" w:color="auto"/>
              <w:bottom w:val="outset" w:sz="6" w:space="0" w:color="auto"/>
              <w:right w:val="outset" w:sz="6" w:space="0" w:color="auto"/>
            </w:tcBorders>
            <w:vAlign w:val="center"/>
            <w:hideMark/>
          </w:tcPr>
          <w:p w14:paraId="5C60FC06" w14:textId="77777777" w:rsidR="009549F8" w:rsidRPr="00E94DCF" w:rsidRDefault="009549F8" w:rsidP="009549F8">
            <w:pPr>
              <w:spacing w:before="100" w:beforeAutospacing="1" w:after="100" w:afterAutospacing="1" w:line="240" w:lineRule="auto"/>
              <w:jc w:val="both"/>
              <w:rPr>
                <w:rFonts w:eastAsia="Times New Roman" w:cstheme="minorHAnsi"/>
                <w:kern w:val="0"/>
                <w:sz w:val="20"/>
                <w:szCs w:val="20"/>
                <w:lang w:eastAsia="pt-BR"/>
                <w14:ligatures w14:val="none"/>
              </w:rPr>
            </w:pPr>
            <w:r w:rsidRPr="00E94DCF">
              <w:rPr>
                <w:rFonts w:eastAsia="Times New Roman" w:cstheme="minorHAnsi"/>
                <w:b/>
                <w:bCs/>
                <w:kern w:val="0"/>
                <w:sz w:val="20"/>
                <w:szCs w:val="20"/>
                <w:lang w:eastAsia="pt-BR"/>
                <w14:ligatures w14:val="none"/>
              </w:rPr>
              <w:t>Abrir e fechar períodos:</w:t>
            </w:r>
          </w:p>
          <w:p w14:paraId="0FB14E0C" w14:textId="6D5D397C" w:rsidR="009549F8" w:rsidRPr="00B132D6" w:rsidRDefault="009549F8" w:rsidP="00B132D6">
            <w:pPr>
              <w:pStyle w:val="PargrafodaLista"/>
              <w:numPr>
                <w:ilvl w:val="0"/>
                <w:numId w:val="27"/>
              </w:numPr>
              <w:spacing w:before="100" w:beforeAutospacing="1" w:after="100" w:afterAutospacing="1" w:line="276" w:lineRule="auto"/>
              <w:jc w:val="both"/>
              <w:rPr>
                <w:rFonts w:eastAsia="Times New Roman" w:cstheme="minorHAnsi"/>
                <w:kern w:val="0"/>
                <w:sz w:val="20"/>
                <w:szCs w:val="20"/>
                <w:lang w:eastAsia="pt-BR"/>
                <w14:ligatures w14:val="none"/>
              </w:rPr>
            </w:pPr>
            <w:r w:rsidRPr="00B132D6">
              <w:rPr>
                <w:rFonts w:eastAsia="Times New Roman" w:cstheme="minorHAnsi"/>
                <w:kern w:val="0"/>
                <w:sz w:val="20"/>
                <w:szCs w:val="20"/>
                <w:lang w:eastAsia="pt-BR"/>
                <w14:ligatures w14:val="none"/>
              </w:rPr>
              <w:t>Emitir alertas avisando o usuário caso ele tente realizar algum lançamento contábil fora do período em aberto;</w:t>
            </w:r>
          </w:p>
          <w:p w14:paraId="200BCA00" w14:textId="5BBB249A" w:rsidR="009549F8" w:rsidRPr="00B132D6" w:rsidRDefault="009549F8" w:rsidP="00B132D6">
            <w:pPr>
              <w:pStyle w:val="PargrafodaLista"/>
              <w:numPr>
                <w:ilvl w:val="0"/>
                <w:numId w:val="27"/>
              </w:numPr>
              <w:spacing w:before="100" w:beforeAutospacing="1" w:after="100" w:afterAutospacing="1" w:line="276" w:lineRule="auto"/>
              <w:jc w:val="both"/>
              <w:rPr>
                <w:rFonts w:eastAsia="Times New Roman" w:cstheme="minorHAnsi"/>
                <w:kern w:val="0"/>
                <w:sz w:val="20"/>
                <w:szCs w:val="20"/>
                <w:lang w:eastAsia="pt-BR"/>
                <w14:ligatures w14:val="none"/>
              </w:rPr>
            </w:pPr>
            <w:r w:rsidRPr="00B132D6">
              <w:rPr>
                <w:rFonts w:eastAsia="Times New Roman" w:cstheme="minorHAnsi"/>
                <w:kern w:val="0"/>
                <w:sz w:val="20"/>
                <w:szCs w:val="20"/>
                <w:lang w:eastAsia="pt-BR"/>
                <w14:ligatures w14:val="none"/>
              </w:rPr>
              <w:t>Garantir restrito acesso das funções de abertura e fechamento de períodos de acordo com o perfil de usuário utilizado;</w:t>
            </w:r>
          </w:p>
          <w:p w14:paraId="7F5118D8" w14:textId="5A701097" w:rsidR="009549F8" w:rsidRPr="00B132D6" w:rsidRDefault="009549F8" w:rsidP="00B132D6">
            <w:pPr>
              <w:pStyle w:val="PargrafodaLista"/>
              <w:numPr>
                <w:ilvl w:val="0"/>
                <w:numId w:val="27"/>
              </w:numPr>
              <w:spacing w:before="100" w:beforeAutospacing="1" w:after="100" w:afterAutospacing="1" w:line="276" w:lineRule="auto"/>
              <w:jc w:val="both"/>
              <w:rPr>
                <w:rFonts w:eastAsia="Times New Roman" w:cstheme="minorHAnsi"/>
                <w:kern w:val="0"/>
                <w:sz w:val="20"/>
                <w:szCs w:val="20"/>
                <w:lang w:eastAsia="pt-BR"/>
                <w14:ligatures w14:val="none"/>
              </w:rPr>
            </w:pPr>
            <w:r w:rsidRPr="00B132D6">
              <w:rPr>
                <w:rFonts w:eastAsia="Times New Roman" w:cstheme="minorHAnsi"/>
                <w:kern w:val="0"/>
                <w:sz w:val="20"/>
                <w:szCs w:val="20"/>
                <w:lang w:eastAsia="pt-BR"/>
                <w14:ligatures w14:val="none"/>
              </w:rPr>
              <w:t>Parametrização de regras para verificação de consistência das informações consolidadas nos balancetes, balanços e demonstrações;</w:t>
            </w:r>
          </w:p>
          <w:p w14:paraId="6533152C" w14:textId="6DA7CA25" w:rsidR="009549F8" w:rsidRPr="00B132D6" w:rsidRDefault="009549F8" w:rsidP="00B132D6">
            <w:pPr>
              <w:pStyle w:val="PargrafodaLista"/>
              <w:numPr>
                <w:ilvl w:val="0"/>
                <w:numId w:val="27"/>
              </w:numPr>
              <w:spacing w:before="100" w:beforeAutospacing="1" w:after="100" w:afterAutospacing="1" w:line="276" w:lineRule="auto"/>
              <w:jc w:val="both"/>
              <w:rPr>
                <w:rFonts w:eastAsia="Times New Roman" w:cstheme="minorHAnsi"/>
                <w:kern w:val="0"/>
                <w:sz w:val="20"/>
                <w:szCs w:val="20"/>
                <w:lang w:eastAsia="pt-BR"/>
                <w14:ligatures w14:val="none"/>
              </w:rPr>
            </w:pPr>
            <w:r w:rsidRPr="00B132D6">
              <w:rPr>
                <w:rFonts w:eastAsia="Times New Roman" w:cstheme="minorHAnsi"/>
                <w:kern w:val="0"/>
                <w:sz w:val="20"/>
                <w:szCs w:val="20"/>
                <w:lang w:eastAsia="pt-BR"/>
                <w14:ligatures w14:val="none"/>
              </w:rPr>
              <w:t>Gerar lista de checagem para fechamento mensal e encerramento de exercício em conformidade com a necessidade do usuário, permitindo parametrização das regras;</w:t>
            </w:r>
          </w:p>
          <w:p w14:paraId="73C018D1" w14:textId="60440609" w:rsidR="009549F8" w:rsidRPr="00B132D6" w:rsidRDefault="009549F8" w:rsidP="00B132D6">
            <w:pPr>
              <w:pStyle w:val="PargrafodaLista"/>
              <w:numPr>
                <w:ilvl w:val="0"/>
                <w:numId w:val="27"/>
              </w:numPr>
              <w:spacing w:before="100" w:beforeAutospacing="1" w:after="100" w:afterAutospacing="1" w:line="276" w:lineRule="auto"/>
              <w:jc w:val="both"/>
              <w:rPr>
                <w:rFonts w:eastAsia="Times New Roman" w:cstheme="minorHAnsi"/>
                <w:kern w:val="0"/>
                <w:sz w:val="20"/>
                <w:szCs w:val="20"/>
                <w:lang w:eastAsia="pt-BR"/>
                <w14:ligatures w14:val="none"/>
              </w:rPr>
            </w:pPr>
            <w:r w:rsidRPr="00B132D6">
              <w:rPr>
                <w:rFonts w:eastAsia="Times New Roman" w:cstheme="minorHAnsi"/>
                <w:kern w:val="0"/>
                <w:sz w:val="20"/>
                <w:szCs w:val="20"/>
                <w:lang w:eastAsia="pt-BR"/>
                <w14:ligatures w14:val="none"/>
              </w:rPr>
              <w:t>Estabelecer parâmetros para que seja automatizado o processo de transferência de saldos para exercícios seguintes;</w:t>
            </w:r>
          </w:p>
          <w:p w14:paraId="2B84EFFB" w14:textId="539C5597" w:rsidR="009549F8" w:rsidRPr="00B132D6" w:rsidRDefault="009549F8" w:rsidP="00B132D6">
            <w:pPr>
              <w:pStyle w:val="PargrafodaLista"/>
              <w:numPr>
                <w:ilvl w:val="0"/>
                <w:numId w:val="27"/>
              </w:numPr>
              <w:spacing w:before="100" w:beforeAutospacing="1" w:after="100" w:afterAutospacing="1" w:line="276" w:lineRule="auto"/>
              <w:jc w:val="both"/>
              <w:rPr>
                <w:rFonts w:eastAsia="Times New Roman" w:cstheme="minorHAnsi"/>
                <w:kern w:val="0"/>
                <w:sz w:val="20"/>
                <w:szCs w:val="20"/>
                <w:lang w:eastAsia="pt-BR"/>
                <w14:ligatures w14:val="none"/>
              </w:rPr>
            </w:pPr>
            <w:r w:rsidRPr="00B132D6">
              <w:rPr>
                <w:rFonts w:eastAsia="Times New Roman" w:cstheme="minorHAnsi"/>
                <w:kern w:val="0"/>
                <w:sz w:val="20"/>
                <w:szCs w:val="20"/>
                <w:lang w:eastAsia="pt-BR"/>
                <w14:ligatures w14:val="none"/>
              </w:rPr>
              <w:t>Parametrização das regras da tabela de eventos contábeis conforme a necessidade, a qualquer tempo.</w:t>
            </w:r>
          </w:p>
        </w:tc>
        <w:tc>
          <w:tcPr>
            <w:tcW w:w="1895" w:type="dxa"/>
            <w:tcBorders>
              <w:top w:val="outset" w:sz="6" w:space="0" w:color="auto"/>
              <w:left w:val="outset" w:sz="6" w:space="0" w:color="auto"/>
              <w:bottom w:val="outset" w:sz="6" w:space="0" w:color="auto"/>
              <w:right w:val="outset" w:sz="6" w:space="0" w:color="auto"/>
            </w:tcBorders>
            <w:vAlign w:val="center"/>
            <w:hideMark/>
          </w:tcPr>
          <w:p w14:paraId="25F732F2" w14:textId="77777777" w:rsidR="009549F8" w:rsidRPr="00E94DCF" w:rsidRDefault="009549F8" w:rsidP="001767E0">
            <w:pPr>
              <w:spacing w:before="100" w:beforeAutospacing="1" w:after="100" w:afterAutospacing="1" w:line="240" w:lineRule="auto"/>
              <w:jc w:val="center"/>
              <w:rPr>
                <w:rFonts w:eastAsia="Times New Roman" w:cstheme="minorHAnsi"/>
                <w:kern w:val="0"/>
                <w:sz w:val="20"/>
                <w:szCs w:val="20"/>
                <w:lang w:eastAsia="pt-BR"/>
                <w14:ligatures w14:val="none"/>
              </w:rPr>
            </w:pPr>
            <w:r w:rsidRPr="00E94DCF">
              <w:rPr>
                <w:rFonts w:eastAsia="Times New Roman" w:cstheme="minorHAnsi"/>
                <w:kern w:val="0"/>
                <w:sz w:val="20"/>
                <w:szCs w:val="20"/>
                <w:lang w:eastAsia="pt-BR"/>
                <w14:ligatures w14:val="none"/>
              </w:rPr>
              <w:t>Essencial</w:t>
            </w:r>
          </w:p>
        </w:tc>
      </w:tr>
      <w:tr w:rsidR="009549F8" w:rsidRPr="00E94DCF" w14:paraId="3A1A93D9" w14:textId="404285C7" w:rsidTr="00064BA4">
        <w:trPr>
          <w:jc w:val="center"/>
        </w:trPr>
        <w:tc>
          <w:tcPr>
            <w:tcW w:w="985" w:type="dxa"/>
            <w:tcBorders>
              <w:top w:val="outset" w:sz="6" w:space="0" w:color="auto"/>
              <w:left w:val="outset" w:sz="6" w:space="0" w:color="auto"/>
              <w:bottom w:val="outset" w:sz="6" w:space="0" w:color="auto"/>
              <w:right w:val="outset" w:sz="6" w:space="0" w:color="auto"/>
            </w:tcBorders>
            <w:vAlign w:val="center"/>
            <w:hideMark/>
          </w:tcPr>
          <w:p w14:paraId="6266B342" w14:textId="6B29AEC4" w:rsidR="009549F8" w:rsidRPr="00E94DCF" w:rsidRDefault="009549F8" w:rsidP="001767E0">
            <w:pPr>
              <w:spacing w:before="100" w:beforeAutospacing="1" w:after="100" w:afterAutospacing="1" w:line="240" w:lineRule="auto"/>
              <w:jc w:val="center"/>
              <w:rPr>
                <w:rFonts w:eastAsia="Times New Roman" w:cstheme="minorHAnsi"/>
                <w:kern w:val="0"/>
                <w:sz w:val="20"/>
                <w:szCs w:val="20"/>
                <w:lang w:eastAsia="pt-BR"/>
                <w14:ligatures w14:val="none"/>
              </w:rPr>
            </w:pPr>
            <w:r w:rsidRPr="00E94DCF">
              <w:rPr>
                <w:rFonts w:eastAsia="Times New Roman" w:cstheme="minorHAnsi"/>
                <w:kern w:val="0"/>
                <w:sz w:val="20"/>
                <w:szCs w:val="20"/>
                <w:lang w:eastAsia="pt-BR"/>
                <w14:ligatures w14:val="none"/>
              </w:rPr>
              <w:t>RF00</w:t>
            </w:r>
            <w:r w:rsidR="00B132D6">
              <w:rPr>
                <w:rFonts w:eastAsia="Times New Roman" w:cstheme="minorHAnsi"/>
                <w:kern w:val="0"/>
                <w:sz w:val="20"/>
                <w:szCs w:val="20"/>
                <w:lang w:eastAsia="pt-BR"/>
                <w14:ligatures w14:val="none"/>
              </w:rPr>
              <w:t>6</w:t>
            </w:r>
          </w:p>
        </w:tc>
        <w:tc>
          <w:tcPr>
            <w:tcW w:w="992" w:type="dxa"/>
            <w:tcBorders>
              <w:top w:val="outset" w:sz="6" w:space="0" w:color="auto"/>
              <w:left w:val="outset" w:sz="6" w:space="0" w:color="auto"/>
              <w:bottom w:val="outset" w:sz="6" w:space="0" w:color="auto"/>
              <w:right w:val="outset" w:sz="6" w:space="0" w:color="auto"/>
            </w:tcBorders>
            <w:vAlign w:val="center"/>
            <w:hideMark/>
          </w:tcPr>
          <w:p w14:paraId="18F7DF45" w14:textId="77777777" w:rsidR="009549F8" w:rsidRPr="00E94DCF" w:rsidRDefault="009549F8" w:rsidP="009549F8">
            <w:pPr>
              <w:spacing w:before="100" w:beforeAutospacing="1" w:after="100" w:afterAutospacing="1" w:line="240" w:lineRule="auto"/>
              <w:jc w:val="center"/>
              <w:rPr>
                <w:rFonts w:eastAsia="Times New Roman" w:cstheme="minorHAnsi"/>
                <w:kern w:val="0"/>
                <w:sz w:val="20"/>
                <w:szCs w:val="20"/>
                <w:lang w:eastAsia="pt-BR"/>
                <w14:ligatures w14:val="none"/>
              </w:rPr>
            </w:pPr>
            <w:r w:rsidRPr="00E94DCF">
              <w:rPr>
                <w:rFonts w:eastAsia="Times New Roman" w:cstheme="minorHAnsi"/>
                <w:kern w:val="0"/>
                <w:sz w:val="20"/>
                <w:szCs w:val="20"/>
                <w:lang w:eastAsia="pt-BR"/>
                <w14:ligatures w14:val="none"/>
              </w:rPr>
              <w:t>Contábil</w:t>
            </w:r>
          </w:p>
        </w:tc>
        <w:tc>
          <w:tcPr>
            <w:tcW w:w="5670" w:type="dxa"/>
            <w:tcBorders>
              <w:top w:val="outset" w:sz="6" w:space="0" w:color="auto"/>
              <w:left w:val="outset" w:sz="6" w:space="0" w:color="auto"/>
              <w:bottom w:val="outset" w:sz="6" w:space="0" w:color="auto"/>
              <w:right w:val="outset" w:sz="6" w:space="0" w:color="auto"/>
            </w:tcBorders>
            <w:vAlign w:val="center"/>
            <w:hideMark/>
          </w:tcPr>
          <w:p w14:paraId="783D09F1" w14:textId="77777777" w:rsidR="009549F8" w:rsidRPr="00E94DCF" w:rsidRDefault="009549F8" w:rsidP="009549F8">
            <w:pPr>
              <w:spacing w:before="100" w:beforeAutospacing="1" w:after="100" w:afterAutospacing="1" w:line="240" w:lineRule="auto"/>
              <w:jc w:val="both"/>
              <w:rPr>
                <w:rFonts w:eastAsia="Times New Roman" w:cstheme="minorHAnsi"/>
                <w:kern w:val="0"/>
                <w:sz w:val="20"/>
                <w:szCs w:val="20"/>
                <w:lang w:eastAsia="pt-BR"/>
                <w14:ligatures w14:val="none"/>
              </w:rPr>
            </w:pPr>
            <w:r w:rsidRPr="00E94DCF">
              <w:rPr>
                <w:rFonts w:eastAsia="Times New Roman" w:cstheme="minorHAnsi"/>
                <w:b/>
                <w:bCs/>
                <w:kern w:val="0"/>
                <w:sz w:val="20"/>
                <w:szCs w:val="20"/>
                <w:lang w:eastAsia="pt-BR"/>
                <w14:ligatures w14:val="none"/>
              </w:rPr>
              <w:t>Gerar livros Legais (BP, DRE, DFC, DMPL):</w:t>
            </w:r>
          </w:p>
          <w:p w14:paraId="58B36560" w14:textId="786C34B1" w:rsidR="009549F8" w:rsidRPr="00B132D6" w:rsidRDefault="009549F8" w:rsidP="00B132D6">
            <w:pPr>
              <w:pStyle w:val="PargrafodaLista"/>
              <w:numPr>
                <w:ilvl w:val="0"/>
                <w:numId w:val="28"/>
              </w:numPr>
              <w:spacing w:before="100" w:beforeAutospacing="1" w:after="100" w:afterAutospacing="1" w:line="276" w:lineRule="auto"/>
              <w:jc w:val="both"/>
              <w:rPr>
                <w:rFonts w:eastAsia="Times New Roman" w:cstheme="minorHAnsi"/>
                <w:kern w:val="0"/>
                <w:sz w:val="20"/>
                <w:szCs w:val="20"/>
                <w:lang w:eastAsia="pt-BR"/>
                <w14:ligatures w14:val="none"/>
              </w:rPr>
            </w:pPr>
            <w:r w:rsidRPr="00B132D6">
              <w:rPr>
                <w:rFonts w:eastAsia="Times New Roman" w:cstheme="minorHAnsi"/>
                <w:kern w:val="0"/>
                <w:sz w:val="20"/>
                <w:szCs w:val="20"/>
                <w:lang w:eastAsia="pt-BR"/>
                <w14:ligatures w14:val="none"/>
              </w:rPr>
              <w:t>Demonstrações Contábeis e Demonstração de resultados em formatos parametrizáveis e flexíveis;</w:t>
            </w:r>
          </w:p>
          <w:p w14:paraId="7544F368" w14:textId="104B98F6" w:rsidR="009549F8" w:rsidRPr="00B132D6" w:rsidRDefault="009549F8" w:rsidP="00B132D6">
            <w:pPr>
              <w:pStyle w:val="PargrafodaLista"/>
              <w:numPr>
                <w:ilvl w:val="0"/>
                <w:numId w:val="28"/>
              </w:numPr>
              <w:spacing w:before="100" w:beforeAutospacing="1" w:after="100" w:afterAutospacing="1" w:line="276" w:lineRule="auto"/>
              <w:jc w:val="both"/>
              <w:rPr>
                <w:rFonts w:eastAsia="Times New Roman" w:cstheme="minorHAnsi"/>
                <w:kern w:val="0"/>
                <w:sz w:val="20"/>
                <w:szCs w:val="20"/>
                <w:lang w:eastAsia="pt-BR"/>
                <w14:ligatures w14:val="none"/>
              </w:rPr>
            </w:pPr>
            <w:r w:rsidRPr="00B132D6">
              <w:rPr>
                <w:rFonts w:eastAsia="Times New Roman" w:cstheme="minorHAnsi"/>
                <w:kern w:val="0"/>
                <w:sz w:val="20"/>
                <w:szCs w:val="20"/>
                <w:lang w:eastAsia="pt-BR"/>
                <w14:ligatures w14:val="none"/>
              </w:rPr>
              <w:t>Exportação dos relatórios legais de forma nativa para o Microsoft Excel ou ferramenta similar;</w:t>
            </w:r>
          </w:p>
          <w:p w14:paraId="713ACD52" w14:textId="5DC14E5E" w:rsidR="009549F8" w:rsidRPr="00B132D6" w:rsidRDefault="009549F8" w:rsidP="00B132D6">
            <w:pPr>
              <w:pStyle w:val="PargrafodaLista"/>
              <w:numPr>
                <w:ilvl w:val="0"/>
                <w:numId w:val="28"/>
              </w:numPr>
              <w:spacing w:before="100" w:beforeAutospacing="1" w:after="100" w:afterAutospacing="1" w:line="276" w:lineRule="auto"/>
              <w:jc w:val="both"/>
              <w:rPr>
                <w:rFonts w:eastAsia="Times New Roman" w:cstheme="minorHAnsi"/>
                <w:kern w:val="0"/>
                <w:sz w:val="20"/>
                <w:szCs w:val="20"/>
                <w:lang w:eastAsia="pt-BR"/>
                <w14:ligatures w14:val="none"/>
              </w:rPr>
            </w:pPr>
            <w:r w:rsidRPr="00B132D6">
              <w:rPr>
                <w:rFonts w:eastAsia="Times New Roman" w:cstheme="minorHAnsi"/>
                <w:kern w:val="0"/>
                <w:sz w:val="20"/>
                <w:szCs w:val="20"/>
                <w:lang w:eastAsia="pt-BR"/>
                <w14:ligatures w14:val="none"/>
              </w:rPr>
              <w:lastRenderedPageBreak/>
              <w:t>Exportação dos relatórios legais de forma nativo em formato CSV;</w:t>
            </w:r>
          </w:p>
          <w:p w14:paraId="77E3BC65" w14:textId="527B324F" w:rsidR="009549F8" w:rsidRPr="00B132D6" w:rsidRDefault="009549F8" w:rsidP="00B132D6">
            <w:pPr>
              <w:pStyle w:val="PargrafodaLista"/>
              <w:numPr>
                <w:ilvl w:val="0"/>
                <w:numId w:val="28"/>
              </w:numPr>
              <w:spacing w:before="100" w:beforeAutospacing="1" w:after="100" w:afterAutospacing="1" w:line="276" w:lineRule="auto"/>
              <w:jc w:val="both"/>
              <w:rPr>
                <w:rFonts w:eastAsia="Times New Roman" w:cstheme="minorHAnsi"/>
                <w:kern w:val="0"/>
                <w:sz w:val="20"/>
                <w:szCs w:val="20"/>
                <w:lang w:eastAsia="pt-BR"/>
                <w14:ligatures w14:val="none"/>
              </w:rPr>
            </w:pPr>
            <w:r w:rsidRPr="00B132D6">
              <w:rPr>
                <w:rFonts w:eastAsia="Times New Roman" w:cstheme="minorHAnsi"/>
                <w:kern w:val="0"/>
                <w:sz w:val="20"/>
                <w:szCs w:val="20"/>
                <w:lang w:eastAsia="pt-BR"/>
                <w14:ligatures w14:val="none"/>
              </w:rPr>
              <w:t>Impressão dos relatórios legais e demonstrações financeiras;</w:t>
            </w:r>
          </w:p>
          <w:p w14:paraId="76BF6766" w14:textId="25199806" w:rsidR="009549F8" w:rsidRPr="00B132D6" w:rsidRDefault="009549F8" w:rsidP="00B132D6">
            <w:pPr>
              <w:pStyle w:val="PargrafodaLista"/>
              <w:numPr>
                <w:ilvl w:val="0"/>
                <w:numId w:val="28"/>
              </w:numPr>
              <w:spacing w:before="100" w:beforeAutospacing="1" w:after="100" w:afterAutospacing="1" w:line="276" w:lineRule="auto"/>
              <w:jc w:val="both"/>
              <w:rPr>
                <w:rFonts w:eastAsia="Times New Roman" w:cstheme="minorHAnsi"/>
                <w:kern w:val="0"/>
                <w:sz w:val="20"/>
                <w:szCs w:val="20"/>
                <w:lang w:eastAsia="pt-BR"/>
                <w14:ligatures w14:val="none"/>
              </w:rPr>
            </w:pPr>
            <w:r w:rsidRPr="00B132D6">
              <w:rPr>
                <w:rFonts w:eastAsia="Times New Roman" w:cstheme="minorHAnsi"/>
                <w:kern w:val="0"/>
                <w:sz w:val="20"/>
                <w:szCs w:val="20"/>
                <w:lang w:eastAsia="pt-BR"/>
                <w14:ligatures w14:val="none"/>
              </w:rPr>
              <w:t>Balancetes por unidades organizacionais com apresentação de séries históricas mês a mês;</w:t>
            </w:r>
          </w:p>
          <w:p w14:paraId="27EEA5DF" w14:textId="66F3D3F6" w:rsidR="009549F8" w:rsidRPr="00B132D6" w:rsidRDefault="009549F8" w:rsidP="00B132D6">
            <w:pPr>
              <w:pStyle w:val="PargrafodaLista"/>
              <w:numPr>
                <w:ilvl w:val="0"/>
                <w:numId w:val="28"/>
              </w:numPr>
              <w:spacing w:before="100" w:beforeAutospacing="1" w:after="100" w:afterAutospacing="1" w:line="276" w:lineRule="auto"/>
              <w:jc w:val="both"/>
              <w:rPr>
                <w:rFonts w:eastAsia="Times New Roman" w:cstheme="minorHAnsi"/>
                <w:kern w:val="0"/>
                <w:sz w:val="20"/>
                <w:szCs w:val="20"/>
                <w:lang w:eastAsia="pt-BR"/>
                <w14:ligatures w14:val="none"/>
              </w:rPr>
            </w:pPr>
            <w:r w:rsidRPr="00B132D6">
              <w:rPr>
                <w:rFonts w:eastAsia="Times New Roman" w:cstheme="minorHAnsi"/>
                <w:kern w:val="0"/>
                <w:sz w:val="20"/>
                <w:szCs w:val="20"/>
                <w:lang w:eastAsia="pt-BR"/>
                <w14:ligatures w14:val="none"/>
              </w:rPr>
              <w:t>Balancetes consolidado das unidades organizacionais com apresentação de séries históricas mês a mês;</w:t>
            </w:r>
          </w:p>
          <w:p w14:paraId="095E328F" w14:textId="267C9B47" w:rsidR="009549F8" w:rsidRPr="00B132D6" w:rsidRDefault="009549F8" w:rsidP="00B132D6">
            <w:pPr>
              <w:pStyle w:val="PargrafodaLista"/>
              <w:numPr>
                <w:ilvl w:val="0"/>
                <w:numId w:val="28"/>
              </w:numPr>
              <w:spacing w:before="100" w:beforeAutospacing="1" w:after="100" w:afterAutospacing="1" w:line="276" w:lineRule="auto"/>
              <w:jc w:val="both"/>
              <w:rPr>
                <w:rFonts w:eastAsia="Times New Roman" w:cstheme="minorHAnsi"/>
                <w:kern w:val="0"/>
                <w:sz w:val="20"/>
                <w:szCs w:val="20"/>
                <w:lang w:eastAsia="pt-BR"/>
                <w14:ligatures w14:val="none"/>
              </w:rPr>
            </w:pPr>
            <w:r w:rsidRPr="00B132D6">
              <w:rPr>
                <w:rFonts w:eastAsia="Times New Roman" w:cstheme="minorHAnsi"/>
                <w:kern w:val="0"/>
                <w:sz w:val="20"/>
                <w:szCs w:val="20"/>
                <w:lang w:eastAsia="pt-BR"/>
                <w14:ligatures w14:val="none"/>
              </w:rPr>
              <w:t>Consulta e emissão de relatórios para fins específicos de auditoria;</w:t>
            </w:r>
          </w:p>
        </w:tc>
        <w:tc>
          <w:tcPr>
            <w:tcW w:w="1895" w:type="dxa"/>
            <w:tcBorders>
              <w:top w:val="outset" w:sz="6" w:space="0" w:color="auto"/>
              <w:left w:val="outset" w:sz="6" w:space="0" w:color="auto"/>
              <w:bottom w:val="outset" w:sz="6" w:space="0" w:color="auto"/>
              <w:right w:val="outset" w:sz="6" w:space="0" w:color="auto"/>
            </w:tcBorders>
            <w:vAlign w:val="center"/>
            <w:hideMark/>
          </w:tcPr>
          <w:p w14:paraId="7DC6438E" w14:textId="77777777" w:rsidR="009549F8" w:rsidRPr="00E94DCF" w:rsidRDefault="009549F8" w:rsidP="001767E0">
            <w:pPr>
              <w:spacing w:before="100" w:beforeAutospacing="1" w:after="100" w:afterAutospacing="1" w:line="240" w:lineRule="auto"/>
              <w:jc w:val="center"/>
              <w:rPr>
                <w:rFonts w:eastAsia="Times New Roman" w:cstheme="minorHAnsi"/>
                <w:kern w:val="0"/>
                <w:sz w:val="20"/>
                <w:szCs w:val="20"/>
                <w:lang w:eastAsia="pt-BR"/>
                <w14:ligatures w14:val="none"/>
              </w:rPr>
            </w:pPr>
            <w:r w:rsidRPr="00E94DCF">
              <w:rPr>
                <w:rFonts w:eastAsia="Times New Roman" w:cstheme="minorHAnsi"/>
                <w:kern w:val="0"/>
                <w:sz w:val="20"/>
                <w:szCs w:val="20"/>
                <w:lang w:eastAsia="pt-BR"/>
                <w14:ligatures w14:val="none"/>
              </w:rPr>
              <w:lastRenderedPageBreak/>
              <w:t>Essencial</w:t>
            </w:r>
          </w:p>
        </w:tc>
      </w:tr>
      <w:tr w:rsidR="009549F8" w:rsidRPr="00E94DCF" w14:paraId="649615B2" w14:textId="1BF002BB" w:rsidTr="00064BA4">
        <w:trPr>
          <w:jc w:val="center"/>
        </w:trPr>
        <w:tc>
          <w:tcPr>
            <w:tcW w:w="985" w:type="dxa"/>
            <w:tcBorders>
              <w:top w:val="outset" w:sz="6" w:space="0" w:color="auto"/>
              <w:left w:val="outset" w:sz="6" w:space="0" w:color="auto"/>
              <w:bottom w:val="outset" w:sz="6" w:space="0" w:color="auto"/>
              <w:right w:val="outset" w:sz="6" w:space="0" w:color="auto"/>
            </w:tcBorders>
            <w:vAlign w:val="center"/>
            <w:hideMark/>
          </w:tcPr>
          <w:p w14:paraId="28A6D003" w14:textId="7E4C0E37" w:rsidR="009549F8" w:rsidRPr="00E94DCF" w:rsidRDefault="009549F8" w:rsidP="001767E0">
            <w:pPr>
              <w:spacing w:before="100" w:beforeAutospacing="1" w:after="100" w:afterAutospacing="1" w:line="240" w:lineRule="auto"/>
              <w:jc w:val="center"/>
              <w:rPr>
                <w:rFonts w:eastAsia="Times New Roman" w:cstheme="minorHAnsi"/>
                <w:kern w:val="0"/>
                <w:sz w:val="20"/>
                <w:szCs w:val="20"/>
                <w:lang w:eastAsia="pt-BR"/>
                <w14:ligatures w14:val="none"/>
              </w:rPr>
            </w:pPr>
            <w:r w:rsidRPr="00E94DCF">
              <w:rPr>
                <w:rFonts w:eastAsia="Times New Roman" w:cstheme="minorHAnsi"/>
                <w:kern w:val="0"/>
                <w:sz w:val="20"/>
                <w:szCs w:val="20"/>
                <w:lang w:eastAsia="pt-BR"/>
                <w14:ligatures w14:val="none"/>
              </w:rPr>
              <w:t>RF00</w:t>
            </w:r>
            <w:r w:rsidR="00B132D6">
              <w:rPr>
                <w:rFonts w:eastAsia="Times New Roman" w:cstheme="minorHAnsi"/>
                <w:kern w:val="0"/>
                <w:sz w:val="20"/>
                <w:szCs w:val="20"/>
                <w:lang w:eastAsia="pt-BR"/>
                <w14:ligatures w14:val="none"/>
              </w:rPr>
              <w:t>7</w:t>
            </w:r>
          </w:p>
        </w:tc>
        <w:tc>
          <w:tcPr>
            <w:tcW w:w="992" w:type="dxa"/>
            <w:tcBorders>
              <w:top w:val="outset" w:sz="6" w:space="0" w:color="auto"/>
              <w:left w:val="outset" w:sz="6" w:space="0" w:color="auto"/>
              <w:bottom w:val="outset" w:sz="6" w:space="0" w:color="auto"/>
              <w:right w:val="outset" w:sz="6" w:space="0" w:color="auto"/>
            </w:tcBorders>
            <w:vAlign w:val="center"/>
            <w:hideMark/>
          </w:tcPr>
          <w:p w14:paraId="2286D750" w14:textId="77777777" w:rsidR="009549F8" w:rsidRPr="00E94DCF" w:rsidRDefault="009549F8" w:rsidP="009549F8">
            <w:pPr>
              <w:spacing w:before="100" w:beforeAutospacing="1" w:after="100" w:afterAutospacing="1" w:line="240" w:lineRule="auto"/>
              <w:jc w:val="center"/>
              <w:rPr>
                <w:rFonts w:eastAsia="Times New Roman" w:cstheme="minorHAnsi"/>
                <w:kern w:val="0"/>
                <w:sz w:val="20"/>
                <w:szCs w:val="20"/>
                <w:lang w:eastAsia="pt-BR"/>
                <w14:ligatures w14:val="none"/>
              </w:rPr>
            </w:pPr>
            <w:r w:rsidRPr="00E94DCF">
              <w:rPr>
                <w:rFonts w:eastAsia="Times New Roman" w:cstheme="minorHAnsi"/>
                <w:kern w:val="0"/>
                <w:sz w:val="20"/>
                <w:szCs w:val="20"/>
                <w:lang w:eastAsia="pt-BR"/>
                <w14:ligatures w14:val="none"/>
              </w:rPr>
              <w:t>Contábil</w:t>
            </w:r>
          </w:p>
        </w:tc>
        <w:tc>
          <w:tcPr>
            <w:tcW w:w="5670" w:type="dxa"/>
            <w:tcBorders>
              <w:top w:val="outset" w:sz="6" w:space="0" w:color="auto"/>
              <w:left w:val="outset" w:sz="6" w:space="0" w:color="auto"/>
              <w:bottom w:val="outset" w:sz="6" w:space="0" w:color="auto"/>
              <w:right w:val="outset" w:sz="6" w:space="0" w:color="auto"/>
            </w:tcBorders>
            <w:vAlign w:val="center"/>
            <w:hideMark/>
          </w:tcPr>
          <w:p w14:paraId="29FED1D5" w14:textId="77777777" w:rsidR="009549F8" w:rsidRPr="00E94DCF" w:rsidRDefault="009549F8" w:rsidP="009549F8">
            <w:pPr>
              <w:spacing w:before="100" w:beforeAutospacing="1" w:after="100" w:afterAutospacing="1" w:line="240" w:lineRule="auto"/>
              <w:jc w:val="both"/>
              <w:rPr>
                <w:rFonts w:eastAsia="Times New Roman" w:cstheme="minorHAnsi"/>
                <w:kern w:val="0"/>
                <w:sz w:val="20"/>
                <w:szCs w:val="20"/>
                <w:lang w:eastAsia="pt-BR"/>
                <w14:ligatures w14:val="none"/>
              </w:rPr>
            </w:pPr>
            <w:r w:rsidRPr="00E94DCF">
              <w:rPr>
                <w:rFonts w:eastAsia="Times New Roman" w:cstheme="minorHAnsi"/>
                <w:b/>
                <w:bCs/>
                <w:kern w:val="0"/>
                <w:sz w:val="20"/>
                <w:szCs w:val="20"/>
                <w:lang w:eastAsia="pt-BR"/>
                <w14:ligatures w14:val="none"/>
              </w:rPr>
              <w:t xml:space="preserve">Emitir, de acordo com </w:t>
            </w:r>
            <w:r w:rsidRPr="00E94DCF">
              <w:rPr>
                <w:rFonts w:eastAsia="Times New Roman" w:cstheme="minorHAnsi"/>
                <w:b/>
                <w:bCs/>
                <w:i/>
                <w:iCs/>
                <w:kern w:val="0"/>
                <w:sz w:val="20"/>
                <w:szCs w:val="20"/>
                <w:lang w:eastAsia="pt-BR"/>
                <w14:ligatures w14:val="none"/>
              </w:rPr>
              <w:t>layout</w:t>
            </w:r>
            <w:r w:rsidRPr="00E94DCF">
              <w:rPr>
                <w:rFonts w:eastAsia="Times New Roman" w:cstheme="minorHAnsi"/>
                <w:b/>
                <w:bCs/>
                <w:kern w:val="0"/>
                <w:sz w:val="20"/>
                <w:szCs w:val="20"/>
                <w:lang w:eastAsia="pt-BR"/>
                <w14:ligatures w14:val="none"/>
              </w:rPr>
              <w:t xml:space="preserve"> solicitado pela CONTRATANTE e suportar as modificações que este venha a sofrer sem necessidade de alteração da solução, os seguintes artefatos:</w:t>
            </w:r>
          </w:p>
          <w:p w14:paraId="2FC4B3F1" w14:textId="0A58A892" w:rsidR="009549F8" w:rsidRPr="00B132D6" w:rsidRDefault="009549F8" w:rsidP="00B132D6">
            <w:pPr>
              <w:pStyle w:val="PargrafodaLista"/>
              <w:numPr>
                <w:ilvl w:val="0"/>
                <w:numId w:val="29"/>
              </w:numPr>
              <w:spacing w:before="100" w:beforeAutospacing="1" w:after="100" w:afterAutospacing="1" w:line="276" w:lineRule="auto"/>
              <w:jc w:val="both"/>
              <w:rPr>
                <w:rFonts w:eastAsia="Times New Roman" w:cstheme="minorHAnsi"/>
                <w:kern w:val="0"/>
                <w:sz w:val="20"/>
                <w:szCs w:val="20"/>
                <w:lang w:eastAsia="pt-BR"/>
                <w14:ligatures w14:val="none"/>
              </w:rPr>
            </w:pPr>
            <w:r w:rsidRPr="00B132D6">
              <w:rPr>
                <w:rFonts w:eastAsia="Times New Roman" w:cstheme="minorHAnsi"/>
                <w:kern w:val="0"/>
                <w:sz w:val="20"/>
                <w:szCs w:val="20"/>
                <w:lang w:eastAsia="pt-BR"/>
                <w14:ligatures w14:val="none"/>
              </w:rPr>
              <w:t>Balanço Patrimonial;</w:t>
            </w:r>
          </w:p>
          <w:p w14:paraId="2837FD0B" w14:textId="06A50A9A" w:rsidR="009549F8" w:rsidRPr="00B132D6" w:rsidRDefault="009549F8" w:rsidP="00B132D6">
            <w:pPr>
              <w:pStyle w:val="PargrafodaLista"/>
              <w:numPr>
                <w:ilvl w:val="0"/>
                <w:numId w:val="29"/>
              </w:numPr>
              <w:spacing w:before="100" w:beforeAutospacing="1" w:after="100" w:afterAutospacing="1" w:line="276" w:lineRule="auto"/>
              <w:jc w:val="both"/>
              <w:rPr>
                <w:rFonts w:eastAsia="Times New Roman" w:cstheme="minorHAnsi"/>
                <w:kern w:val="0"/>
                <w:sz w:val="20"/>
                <w:szCs w:val="20"/>
                <w:lang w:eastAsia="pt-BR"/>
                <w14:ligatures w14:val="none"/>
              </w:rPr>
            </w:pPr>
            <w:r w:rsidRPr="00B132D6">
              <w:rPr>
                <w:rFonts w:eastAsia="Times New Roman" w:cstheme="minorHAnsi"/>
                <w:kern w:val="0"/>
                <w:sz w:val="20"/>
                <w:szCs w:val="20"/>
                <w:lang w:eastAsia="pt-BR"/>
                <w14:ligatures w14:val="none"/>
              </w:rPr>
              <w:t>Demonstração de Resultados do Exercício;</w:t>
            </w:r>
          </w:p>
          <w:p w14:paraId="06F35655" w14:textId="49F3E48E" w:rsidR="009549F8" w:rsidRPr="00B132D6" w:rsidRDefault="009549F8" w:rsidP="00B132D6">
            <w:pPr>
              <w:pStyle w:val="PargrafodaLista"/>
              <w:numPr>
                <w:ilvl w:val="0"/>
                <w:numId w:val="29"/>
              </w:numPr>
              <w:spacing w:before="100" w:beforeAutospacing="1" w:after="100" w:afterAutospacing="1" w:line="276" w:lineRule="auto"/>
              <w:jc w:val="both"/>
              <w:rPr>
                <w:rFonts w:eastAsia="Times New Roman" w:cstheme="minorHAnsi"/>
                <w:kern w:val="0"/>
                <w:sz w:val="20"/>
                <w:szCs w:val="20"/>
                <w:lang w:eastAsia="pt-BR"/>
                <w14:ligatures w14:val="none"/>
              </w:rPr>
            </w:pPr>
            <w:r w:rsidRPr="00B132D6">
              <w:rPr>
                <w:rFonts w:eastAsia="Times New Roman" w:cstheme="minorHAnsi"/>
                <w:kern w:val="0"/>
                <w:sz w:val="20"/>
                <w:szCs w:val="20"/>
                <w:lang w:eastAsia="pt-BR"/>
                <w14:ligatures w14:val="none"/>
              </w:rPr>
              <w:t>Demonstração de Fluxo de Caixa;</w:t>
            </w:r>
          </w:p>
          <w:p w14:paraId="4043AB5C" w14:textId="45CD6AA7" w:rsidR="009549F8" w:rsidRPr="00B132D6" w:rsidRDefault="009549F8" w:rsidP="00B132D6">
            <w:pPr>
              <w:pStyle w:val="PargrafodaLista"/>
              <w:numPr>
                <w:ilvl w:val="0"/>
                <w:numId w:val="29"/>
              </w:numPr>
              <w:spacing w:before="100" w:beforeAutospacing="1" w:after="100" w:afterAutospacing="1" w:line="276" w:lineRule="auto"/>
              <w:jc w:val="both"/>
              <w:rPr>
                <w:rFonts w:eastAsia="Times New Roman" w:cstheme="minorHAnsi"/>
                <w:kern w:val="0"/>
                <w:sz w:val="20"/>
                <w:szCs w:val="20"/>
                <w:lang w:eastAsia="pt-BR"/>
                <w14:ligatures w14:val="none"/>
              </w:rPr>
            </w:pPr>
            <w:r w:rsidRPr="00B132D6">
              <w:rPr>
                <w:rFonts w:eastAsia="Times New Roman" w:cstheme="minorHAnsi"/>
                <w:kern w:val="0"/>
                <w:sz w:val="20"/>
                <w:szCs w:val="20"/>
                <w:lang w:eastAsia="pt-BR"/>
                <w14:ligatures w14:val="none"/>
              </w:rPr>
              <w:t>Demonstração da Mutação do Patrimônio Líquido;</w:t>
            </w:r>
          </w:p>
        </w:tc>
        <w:tc>
          <w:tcPr>
            <w:tcW w:w="1895" w:type="dxa"/>
            <w:tcBorders>
              <w:top w:val="outset" w:sz="6" w:space="0" w:color="auto"/>
              <w:left w:val="outset" w:sz="6" w:space="0" w:color="auto"/>
              <w:bottom w:val="outset" w:sz="6" w:space="0" w:color="auto"/>
              <w:right w:val="outset" w:sz="6" w:space="0" w:color="auto"/>
            </w:tcBorders>
            <w:vAlign w:val="center"/>
            <w:hideMark/>
          </w:tcPr>
          <w:p w14:paraId="7F11AFE6" w14:textId="77777777" w:rsidR="009549F8" w:rsidRPr="00E94DCF" w:rsidRDefault="009549F8" w:rsidP="001767E0">
            <w:pPr>
              <w:spacing w:before="100" w:beforeAutospacing="1" w:after="100" w:afterAutospacing="1" w:line="240" w:lineRule="auto"/>
              <w:jc w:val="center"/>
              <w:rPr>
                <w:rFonts w:eastAsia="Times New Roman" w:cstheme="minorHAnsi"/>
                <w:kern w:val="0"/>
                <w:sz w:val="20"/>
                <w:szCs w:val="20"/>
                <w:lang w:eastAsia="pt-BR"/>
                <w14:ligatures w14:val="none"/>
              </w:rPr>
            </w:pPr>
            <w:r w:rsidRPr="00E94DCF">
              <w:rPr>
                <w:rFonts w:eastAsia="Times New Roman" w:cstheme="minorHAnsi"/>
                <w:kern w:val="0"/>
                <w:sz w:val="20"/>
                <w:szCs w:val="20"/>
                <w:lang w:eastAsia="pt-BR"/>
                <w14:ligatures w14:val="none"/>
              </w:rPr>
              <w:t>Essencial</w:t>
            </w:r>
          </w:p>
        </w:tc>
      </w:tr>
      <w:tr w:rsidR="009549F8" w:rsidRPr="00E94DCF" w14:paraId="2FBEE0B8" w14:textId="25E436D1" w:rsidTr="00064BA4">
        <w:trPr>
          <w:jc w:val="center"/>
        </w:trPr>
        <w:tc>
          <w:tcPr>
            <w:tcW w:w="985" w:type="dxa"/>
            <w:tcBorders>
              <w:top w:val="outset" w:sz="6" w:space="0" w:color="auto"/>
              <w:left w:val="outset" w:sz="6" w:space="0" w:color="auto"/>
              <w:bottom w:val="outset" w:sz="6" w:space="0" w:color="auto"/>
              <w:right w:val="outset" w:sz="6" w:space="0" w:color="auto"/>
            </w:tcBorders>
            <w:vAlign w:val="center"/>
            <w:hideMark/>
          </w:tcPr>
          <w:p w14:paraId="6CCB3357" w14:textId="5A7407C0" w:rsidR="009549F8" w:rsidRPr="00E94DCF" w:rsidRDefault="009549F8" w:rsidP="001767E0">
            <w:pPr>
              <w:spacing w:before="100" w:beforeAutospacing="1" w:after="100" w:afterAutospacing="1" w:line="240" w:lineRule="auto"/>
              <w:jc w:val="center"/>
              <w:rPr>
                <w:rFonts w:eastAsia="Times New Roman" w:cstheme="minorHAnsi"/>
                <w:kern w:val="0"/>
                <w:sz w:val="20"/>
                <w:szCs w:val="20"/>
                <w:lang w:eastAsia="pt-BR"/>
                <w14:ligatures w14:val="none"/>
              </w:rPr>
            </w:pPr>
            <w:r w:rsidRPr="00E94DCF">
              <w:rPr>
                <w:rFonts w:eastAsia="Times New Roman" w:cstheme="minorHAnsi"/>
                <w:kern w:val="0"/>
                <w:sz w:val="20"/>
                <w:szCs w:val="20"/>
                <w:lang w:eastAsia="pt-BR"/>
                <w14:ligatures w14:val="none"/>
              </w:rPr>
              <w:t>RF00</w:t>
            </w:r>
            <w:r w:rsidR="00B132D6">
              <w:rPr>
                <w:rFonts w:eastAsia="Times New Roman" w:cstheme="minorHAnsi"/>
                <w:kern w:val="0"/>
                <w:sz w:val="20"/>
                <w:szCs w:val="20"/>
                <w:lang w:eastAsia="pt-BR"/>
                <w14:ligatures w14:val="none"/>
              </w:rPr>
              <w:t>8</w:t>
            </w:r>
          </w:p>
        </w:tc>
        <w:tc>
          <w:tcPr>
            <w:tcW w:w="992" w:type="dxa"/>
            <w:tcBorders>
              <w:top w:val="outset" w:sz="6" w:space="0" w:color="auto"/>
              <w:left w:val="outset" w:sz="6" w:space="0" w:color="auto"/>
              <w:bottom w:val="outset" w:sz="6" w:space="0" w:color="auto"/>
              <w:right w:val="outset" w:sz="6" w:space="0" w:color="auto"/>
            </w:tcBorders>
            <w:vAlign w:val="center"/>
            <w:hideMark/>
          </w:tcPr>
          <w:p w14:paraId="4A7D7D1A" w14:textId="77777777" w:rsidR="009549F8" w:rsidRPr="00E94DCF" w:rsidRDefault="009549F8" w:rsidP="009549F8">
            <w:pPr>
              <w:spacing w:before="100" w:beforeAutospacing="1" w:after="100" w:afterAutospacing="1" w:line="240" w:lineRule="auto"/>
              <w:jc w:val="center"/>
              <w:rPr>
                <w:rFonts w:eastAsia="Times New Roman" w:cstheme="minorHAnsi"/>
                <w:kern w:val="0"/>
                <w:sz w:val="20"/>
                <w:szCs w:val="20"/>
                <w:lang w:eastAsia="pt-BR"/>
                <w14:ligatures w14:val="none"/>
              </w:rPr>
            </w:pPr>
            <w:r w:rsidRPr="00E94DCF">
              <w:rPr>
                <w:rFonts w:eastAsia="Times New Roman" w:cstheme="minorHAnsi"/>
                <w:kern w:val="0"/>
                <w:sz w:val="20"/>
                <w:szCs w:val="20"/>
                <w:lang w:eastAsia="pt-BR"/>
                <w14:ligatures w14:val="none"/>
              </w:rPr>
              <w:t>Fiscal</w:t>
            </w:r>
          </w:p>
        </w:tc>
        <w:tc>
          <w:tcPr>
            <w:tcW w:w="5670" w:type="dxa"/>
            <w:tcBorders>
              <w:top w:val="outset" w:sz="6" w:space="0" w:color="auto"/>
              <w:left w:val="outset" w:sz="6" w:space="0" w:color="auto"/>
              <w:bottom w:val="outset" w:sz="6" w:space="0" w:color="auto"/>
              <w:right w:val="outset" w:sz="6" w:space="0" w:color="auto"/>
            </w:tcBorders>
            <w:vAlign w:val="center"/>
            <w:hideMark/>
          </w:tcPr>
          <w:p w14:paraId="4B3528E2" w14:textId="77777777" w:rsidR="009549F8" w:rsidRPr="00E94DCF" w:rsidRDefault="009549F8" w:rsidP="009549F8">
            <w:pPr>
              <w:spacing w:before="100" w:beforeAutospacing="1" w:after="100" w:afterAutospacing="1" w:line="240" w:lineRule="auto"/>
              <w:jc w:val="both"/>
              <w:rPr>
                <w:rFonts w:eastAsia="Times New Roman" w:cstheme="minorHAnsi"/>
                <w:kern w:val="0"/>
                <w:sz w:val="20"/>
                <w:szCs w:val="20"/>
                <w:lang w:eastAsia="pt-BR"/>
                <w14:ligatures w14:val="none"/>
              </w:rPr>
            </w:pPr>
            <w:r w:rsidRPr="00E94DCF">
              <w:rPr>
                <w:rFonts w:eastAsia="Times New Roman" w:cstheme="minorHAnsi"/>
                <w:kern w:val="0"/>
                <w:sz w:val="20"/>
                <w:szCs w:val="20"/>
                <w:lang w:eastAsia="pt-BR"/>
                <w14:ligatures w14:val="none"/>
              </w:rPr>
              <w:t xml:space="preserve">Realizar escrituração fiscal digital, guias e arquivos nos formatos exigidos pelas autoridades fiscais das </w:t>
            </w:r>
            <w:r w:rsidRPr="00E94DCF">
              <w:rPr>
                <w:rFonts w:eastAsia="Times New Roman" w:cstheme="minorHAnsi"/>
                <w:b/>
                <w:bCs/>
                <w:kern w:val="0"/>
                <w:sz w:val="20"/>
                <w:szCs w:val="20"/>
                <w:u w:val="single"/>
                <w:lang w:eastAsia="pt-BR"/>
                <w14:ligatures w14:val="none"/>
              </w:rPr>
              <w:t xml:space="preserve">três </w:t>
            </w:r>
            <w:r w:rsidRPr="00E94DCF">
              <w:rPr>
                <w:rFonts w:eastAsia="Times New Roman" w:cstheme="minorHAnsi"/>
                <w:b/>
                <w:bCs/>
                <w:kern w:val="0"/>
                <w:sz w:val="20"/>
                <w:szCs w:val="20"/>
                <w:lang w:eastAsia="pt-BR"/>
                <w14:ligatures w14:val="none"/>
              </w:rPr>
              <w:t xml:space="preserve">esferas, federal estadual e municipal, em conformidade com a legislação vigente, </w:t>
            </w:r>
            <w:r w:rsidRPr="00E94DCF">
              <w:rPr>
                <w:rFonts w:eastAsia="Times New Roman" w:cstheme="minorHAnsi"/>
                <w:kern w:val="0"/>
                <w:sz w:val="20"/>
                <w:szCs w:val="20"/>
                <w:lang w:eastAsia="pt-BR"/>
                <w14:ligatures w14:val="none"/>
              </w:rPr>
              <w:t>com os seguintes artefatos:</w:t>
            </w:r>
          </w:p>
          <w:p w14:paraId="516E4928" w14:textId="58C589F8" w:rsidR="009549F8" w:rsidRPr="00B132D6" w:rsidRDefault="009549F8" w:rsidP="00B132D6">
            <w:pPr>
              <w:pStyle w:val="PargrafodaLista"/>
              <w:numPr>
                <w:ilvl w:val="0"/>
                <w:numId w:val="30"/>
              </w:numPr>
              <w:spacing w:before="100" w:beforeAutospacing="1" w:after="100" w:afterAutospacing="1" w:line="276" w:lineRule="auto"/>
              <w:jc w:val="both"/>
              <w:rPr>
                <w:rFonts w:eastAsia="Times New Roman" w:cstheme="minorHAnsi"/>
                <w:kern w:val="0"/>
                <w:sz w:val="20"/>
                <w:szCs w:val="20"/>
                <w:lang w:eastAsia="pt-BR"/>
                <w14:ligatures w14:val="none"/>
              </w:rPr>
            </w:pPr>
            <w:r w:rsidRPr="00B132D6">
              <w:rPr>
                <w:rFonts w:eastAsia="Times New Roman" w:cstheme="minorHAnsi"/>
                <w:kern w:val="0"/>
                <w:sz w:val="20"/>
                <w:szCs w:val="20"/>
                <w:lang w:eastAsia="pt-BR"/>
                <w14:ligatures w14:val="none"/>
              </w:rPr>
              <w:t>Escrituração Contábil Digital (ECD);</w:t>
            </w:r>
          </w:p>
          <w:p w14:paraId="0EF96252" w14:textId="2916C9FB" w:rsidR="009549F8" w:rsidRPr="00B132D6" w:rsidRDefault="009549F8" w:rsidP="00B132D6">
            <w:pPr>
              <w:pStyle w:val="PargrafodaLista"/>
              <w:numPr>
                <w:ilvl w:val="0"/>
                <w:numId w:val="30"/>
              </w:numPr>
              <w:spacing w:before="100" w:beforeAutospacing="1" w:after="100" w:afterAutospacing="1" w:line="276" w:lineRule="auto"/>
              <w:jc w:val="both"/>
              <w:rPr>
                <w:rFonts w:eastAsia="Times New Roman" w:cstheme="minorHAnsi"/>
                <w:kern w:val="0"/>
                <w:sz w:val="20"/>
                <w:szCs w:val="20"/>
                <w:lang w:eastAsia="pt-BR"/>
                <w14:ligatures w14:val="none"/>
              </w:rPr>
            </w:pPr>
            <w:r w:rsidRPr="00B132D6">
              <w:rPr>
                <w:rFonts w:eastAsia="Times New Roman" w:cstheme="minorHAnsi"/>
                <w:kern w:val="0"/>
                <w:sz w:val="20"/>
                <w:szCs w:val="20"/>
                <w:lang w:eastAsia="pt-BR"/>
                <w14:ligatures w14:val="none"/>
              </w:rPr>
              <w:t>Escrituração Fiscal Digital (EFD ICMS IPI);</w:t>
            </w:r>
          </w:p>
          <w:p w14:paraId="103D8EA7" w14:textId="03CC2115" w:rsidR="009549F8" w:rsidRPr="00B132D6" w:rsidRDefault="009549F8" w:rsidP="00B132D6">
            <w:pPr>
              <w:pStyle w:val="PargrafodaLista"/>
              <w:numPr>
                <w:ilvl w:val="0"/>
                <w:numId w:val="30"/>
              </w:numPr>
              <w:spacing w:before="100" w:beforeAutospacing="1" w:after="100" w:afterAutospacing="1" w:line="276" w:lineRule="auto"/>
              <w:jc w:val="both"/>
              <w:rPr>
                <w:rFonts w:eastAsia="Times New Roman" w:cstheme="minorHAnsi"/>
                <w:kern w:val="0"/>
                <w:sz w:val="20"/>
                <w:szCs w:val="20"/>
                <w:lang w:eastAsia="pt-BR"/>
                <w14:ligatures w14:val="none"/>
              </w:rPr>
            </w:pPr>
            <w:r w:rsidRPr="00B132D6">
              <w:rPr>
                <w:rFonts w:eastAsia="Times New Roman" w:cstheme="minorHAnsi"/>
                <w:kern w:val="0"/>
                <w:sz w:val="20"/>
                <w:szCs w:val="20"/>
                <w:lang w:eastAsia="pt-BR"/>
                <w14:ligatures w14:val="none"/>
              </w:rPr>
              <w:t>Escrituração Fiscal Digital de Retenções e Outras Informações Fiscais (EFD-</w:t>
            </w:r>
            <w:proofErr w:type="spellStart"/>
            <w:r w:rsidRPr="00B132D6">
              <w:rPr>
                <w:rFonts w:eastAsia="Times New Roman" w:cstheme="minorHAnsi"/>
                <w:kern w:val="0"/>
                <w:sz w:val="20"/>
                <w:szCs w:val="20"/>
                <w:lang w:eastAsia="pt-BR"/>
                <w14:ligatures w14:val="none"/>
              </w:rPr>
              <w:t>Reinf</w:t>
            </w:r>
            <w:proofErr w:type="spellEnd"/>
            <w:r w:rsidRPr="00B132D6">
              <w:rPr>
                <w:rFonts w:eastAsia="Times New Roman" w:cstheme="minorHAnsi"/>
                <w:kern w:val="0"/>
                <w:sz w:val="20"/>
                <w:szCs w:val="20"/>
                <w:lang w:eastAsia="pt-BR"/>
                <w14:ligatures w14:val="none"/>
              </w:rPr>
              <w:t>);</w:t>
            </w:r>
          </w:p>
          <w:p w14:paraId="24964C40" w14:textId="1A3289E5" w:rsidR="009549F8" w:rsidRPr="00B132D6" w:rsidRDefault="009549F8" w:rsidP="00B132D6">
            <w:pPr>
              <w:pStyle w:val="PargrafodaLista"/>
              <w:numPr>
                <w:ilvl w:val="0"/>
                <w:numId w:val="30"/>
              </w:numPr>
              <w:spacing w:before="100" w:beforeAutospacing="1" w:after="100" w:afterAutospacing="1" w:line="276" w:lineRule="auto"/>
              <w:jc w:val="both"/>
              <w:rPr>
                <w:rFonts w:eastAsia="Times New Roman" w:cstheme="minorHAnsi"/>
                <w:kern w:val="0"/>
                <w:sz w:val="20"/>
                <w:szCs w:val="20"/>
                <w:lang w:eastAsia="pt-BR"/>
                <w14:ligatures w14:val="none"/>
              </w:rPr>
            </w:pPr>
            <w:r w:rsidRPr="00B132D6">
              <w:rPr>
                <w:rFonts w:eastAsia="Times New Roman" w:cstheme="minorHAnsi"/>
                <w:kern w:val="0"/>
                <w:sz w:val="20"/>
                <w:szCs w:val="20"/>
                <w:lang w:eastAsia="pt-BR"/>
                <w14:ligatures w14:val="none"/>
              </w:rPr>
              <w:t>Emissão e Transmissão do EFD-Contribuições e Livro Fiscal Eletrônico (LFE/DF);</w:t>
            </w:r>
          </w:p>
          <w:p w14:paraId="34F7F3D7" w14:textId="0FD31DB5" w:rsidR="009549F8" w:rsidRPr="00B132D6" w:rsidRDefault="009549F8" w:rsidP="00B132D6">
            <w:pPr>
              <w:pStyle w:val="PargrafodaLista"/>
              <w:numPr>
                <w:ilvl w:val="0"/>
                <w:numId w:val="30"/>
              </w:numPr>
              <w:spacing w:before="100" w:beforeAutospacing="1" w:after="100" w:afterAutospacing="1" w:line="276" w:lineRule="auto"/>
              <w:jc w:val="both"/>
              <w:rPr>
                <w:rFonts w:eastAsia="Times New Roman" w:cstheme="minorHAnsi"/>
                <w:kern w:val="0"/>
                <w:sz w:val="20"/>
                <w:szCs w:val="20"/>
                <w:lang w:eastAsia="pt-BR"/>
                <w14:ligatures w14:val="none"/>
              </w:rPr>
            </w:pPr>
            <w:r w:rsidRPr="00B132D6">
              <w:rPr>
                <w:rFonts w:eastAsia="Times New Roman" w:cstheme="minorHAnsi"/>
                <w:kern w:val="0"/>
                <w:sz w:val="20"/>
                <w:szCs w:val="20"/>
                <w:lang w:eastAsia="pt-BR"/>
                <w14:ligatures w14:val="none"/>
              </w:rPr>
              <w:t>Gerar arquivos fiscais municipais, estaduais e federais;</w:t>
            </w:r>
          </w:p>
          <w:p w14:paraId="2752489D" w14:textId="4EE48B47" w:rsidR="009549F8" w:rsidRPr="00B132D6" w:rsidRDefault="009549F8" w:rsidP="00B132D6">
            <w:pPr>
              <w:pStyle w:val="PargrafodaLista"/>
              <w:numPr>
                <w:ilvl w:val="0"/>
                <w:numId w:val="30"/>
              </w:numPr>
              <w:spacing w:before="100" w:beforeAutospacing="1" w:after="100" w:afterAutospacing="1" w:line="276" w:lineRule="auto"/>
              <w:jc w:val="both"/>
              <w:rPr>
                <w:rFonts w:eastAsia="Times New Roman" w:cstheme="minorHAnsi"/>
                <w:kern w:val="0"/>
                <w:sz w:val="20"/>
                <w:szCs w:val="20"/>
                <w:lang w:eastAsia="pt-BR"/>
                <w14:ligatures w14:val="none"/>
              </w:rPr>
            </w:pPr>
            <w:r w:rsidRPr="00B132D6">
              <w:rPr>
                <w:rFonts w:eastAsia="Times New Roman" w:cstheme="minorHAnsi"/>
                <w:kern w:val="0"/>
                <w:sz w:val="20"/>
                <w:szCs w:val="20"/>
                <w:lang w:eastAsia="pt-BR"/>
                <w14:ligatures w14:val="none"/>
              </w:rPr>
              <w:t xml:space="preserve">Módulo de Inclusão de Tributos (MIT - </w:t>
            </w:r>
            <w:proofErr w:type="spellStart"/>
            <w:r w:rsidRPr="00B132D6">
              <w:rPr>
                <w:rFonts w:eastAsia="Times New Roman" w:cstheme="minorHAnsi"/>
                <w:kern w:val="0"/>
                <w:sz w:val="20"/>
                <w:szCs w:val="20"/>
                <w:lang w:eastAsia="pt-BR"/>
                <w14:ligatures w14:val="none"/>
              </w:rPr>
              <w:t>DCTFWeb</w:t>
            </w:r>
            <w:proofErr w:type="spellEnd"/>
            <w:r w:rsidRPr="00B132D6">
              <w:rPr>
                <w:rFonts w:eastAsia="Times New Roman" w:cstheme="minorHAnsi"/>
                <w:kern w:val="0"/>
                <w:sz w:val="20"/>
                <w:szCs w:val="20"/>
                <w:lang w:eastAsia="pt-BR"/>
                <w14:ligatures w14:val="none"/>
              </w:rPr>
              <w:t>).</w:t>
            </w:r>
          </w:p>
        </w:tc>
        <w:tc>
          <w:tcPr>
            <w:tcW w:w="1895" w:type="dxa"/>
            <w:tcBorders>
              <w:top w:val="outset" w:sz="6" w:space="0" w:color="auto"/>
              <w:left w:val="outset" w:sz="6" w:space="0" w:color="auto"/>
              <w:bottom w:val="outset" w:sz="6" w:space="0" w:color="auto"/>
              <w:right w:val="outset" w:sz="6" w:space="0" w:color="auto"/>
            </w:tcBorders>
            <w:vAlign w:val="center"/>
            <w:hideMark/>
          </w:tcPr>
          <w:p w14:paraId="1AB869C8" w14:textId="77777777" w:rsidR="009549F8" w:rsidRPr="00E94DCF" w:rsidRDefault="009549F8" w:rsidP="001767E0">
            <w:pPr>
              <w:spacing w:before="100" w:beforeAutospacing="1" w:after="100" w:afterAutospacing="1" w:line="240" w:lineRule="auto"/>
              <w:jc w:val="center"/>
              <w:rPr>
                <w:rFonts w:eastAsia="Times New Roman" w:cstheme="minorHAnsi"/>
                <w:kern w:val="0"/>
                <w:sz w:val="20"/>
                <w:szCs w:val="20"/>
                <w:lang w:eastAsia="pt-BR"/>
                <w14:ligatures w14:val="none"/>
              </w:rPr>
            </w:pPr>
            <w:r w:rsidRPr="00E94DCF">
              <w:rPr>
                <w:rFonts w:eastAsia="Times New Roman" w:cstheme="minorHAnsi"/>
                <w:kern w:val="0"/>
                <w:sz w:val="20"/>
                <w:szCs w:val="20"/>
                <w:lang w:eastAsia="pt-BR"/>
                <w14:ligatures w14:val="none"/>
              </w:rPr>
              <w:t>Essencial</w:t>
            </w:r>
          </w:p>
        </w:tc>
      </w:tr>
      <w:tr w:rsidR="009549F8" w:rsidRPr="00E94DCF" w14:paraId="6E10AF73" w14:textId="094633B2" w:rsidTr="00064BA4">
        <w:trPr>
          <w:jc w:val="center"/>
        </w:trPr>
        <w:tc>
          <w:tcPr>
            <w:tcW w:w="985" w:type="dxa"/>
            <w:tcBorders>
              <w:top w:val="outset" w:sz="6" w:space="0" w:color="auto"/>
              <w:left w:val="outset" w:sz="6" w:space="0" w:color="auto"/>
              <w:bottom w:val="outset" w:sz="6" w:space="0" w:color="auto"/>
              <w:right w:val="outset" w:sz="6" w:space="0" w:color="auto"/>
            </w:tcBorders>
            <w:vAlign w:val="center"/>
            <w:hideMark/>
          </w:tcPr>
          <w:p w14:paraId="48BFBC20" w14:textId="33863D37" w:rsidR="009549F8" w:rsidRPr="00E94DCF" w:rsidRDefault="009549F8" w:rsidP="001767E0">
            <w:pPr>
              <w:spacing w:before="100" w:beforeAutospacing="1" w:after="100" w:afterAutospacing="1" w:line="240" w:lineRule="auto"/>
              <w:jc w:val="center"/>
              <w:rPr>
                <w:rFonts w:eastAsia="Times New Roman" w:cstheme="minorHAnsi"/>
                <w:kern w:val="0"/>
                <w:sz w:val="20"/>
                <w:szCs w:val="20"/>
                <w:lang w:eastAsia="pt-BR"/>
                <w14:ligatures w14:val="none"/>
              </w:rPr>
            </w:pPr>
            <w:r w:rsidRPr="00E94DCF">
              <w:rPr>
                <w:rFonts w:eastAsia="Times New Roman" w:cstheme="minorHAnsi"/>
                <w:kern w:val="0"/>
                <w:sz w:val="20"/>
                <w:szCs w:val="20"/>
                <w:lang w:eastAsia="pt-BR"/>
                <w14:ligatures w14:val="none"/>
              </w:rPr>
              <w:t>RF0</w:t>
            </w:r>
            <w:r w:rsidR="00B132D6">
              <w:rPr>
                <w:rFonts w:eastAsia="Times New Roman" w:cstheme="minorHAnsi"/>
                <w:kern w:val="0"/>
                <w:sz w:val="20"/>
                <w:szCs w:val="20"/>
                <w:lang w:eastAsia="pt-BR"/>
                <w14:ligatures w14:val="none"/>
              </w:rPr>
              <w:t>09</w:t>
            </w:r>
          </w:p>
        </w:tc>
        <w:tc>
          <w:tcPr>
            <w:tcW w:w="992" w:type="dxa"/>
            <w:tcBorders>
              <w:top w:val="outset" w:sz="6" w:space="0" w:color="auto"/>
              <w:left w:val="outset" w:sz="6" w:space="0" w:color="auto"/>
              <w:bottom w:val="outset" w:sz="6" w:space="0" w:color="auto"/>
              <w:right w:val="outset" w:sz="6" w:space="0" w:color="auto"/>
            </w:tcBorders>
            <w:vAlign w:val="center"/>
            <w:hideMark/>
          </w:tcPr>
          <w:p w14:paraId="7EA0E3D3" w14:textId="77777777" w:rsidR="009549F8" w:rsidRPr="00E94DCF" w:rsidRDefault="009549F8" w:rsidP="009549F8">
            <w:pPr>
              <w:spacing w:before="100" w:beforeAutospacing="1" w:after="100" w:afterAutospacing="1" w:line="240" w:lineRule="auto"/>
              <w:jc w:val="center"/>
              <w:rPr>
                <w:rFonts w:eastAsia="Times New Roman" w:cstheme="minorHAnsi"/>
                <w:kern w:val="0"/>
                <w:sz w:val="20"/>
                <w:szCs w:val="20"/>
                <w:lang w:eastAsia="pt-BR"/>
                <w14:ligatures w14:val="none"/>
              </w:rPr>
            </w:pPr>
            <w:r w:rsidRPr="00E94DCF">
              <w:rPr>
                <w:rFonts w:eastAsia="Times New Roman" w:cstheme="minorHAnsi"/>
                <w:kern w:val="0"/>
                <w:sz w:val="20"/>
                <w:szCs w:val="20"/>
                <w:lang w:eastAsia="pt-BR"/>
                <w14:ligatures w14:val="none"/>
              </w:rPr>
              <w:t>Fiscal</w:t>
            </w:r>
          </w:p>
        </w:tc>
        <w:tc>
          <w:tcPr>
            <w:tcW w:w="5670" w:type="dxa"/>
            <w:tcBorders>
              <w:top w:val="outset" w:sz="6" w:space="0" w:color="auto"/>
              <w:left w:val="outset" w:sz="6" w:space="0" w:color="auto"/>
              <w:bottom w:val="outset" w:sz="6" w:space="0" w:color="auto"/>
              <w:right w:val="outset" w:sz="6" w:space="0" w:color="auto"/>
            </w:tcBorders>
            <w:vAlign w:val="center"/>
            <w:hideMark/>
          </w:tcPr>
          <w:p w14:paraId="7D510B70" w14:textId="77777777" w:rsidR="009549F8" w:rsidRPr="00E94DCF" w:rsidRDefault="009549F8" w:rsidP="009549F8">
            <w:pPr>
              <w:spacing w:before="100" w:beforeAutospacing="1" w:after="100" w:afterAutospacing="1" w:line="240" w:lineRule="auto"/>
              <w:jc w:val="both"/>
              <w:rPr>
                <w:rFonts w:eastAsia="Times New Roman" w:cstheme="minorHAnsi"/>
                <w:kern w:val="0"/>
                <w:sz w:val="20"/>
                <w:szCs w:val="20"/>
                <w:lang w:eastAsia="pt-BR"/>
                <w14:ligatures w14:val="none"/>
              </w:rPr>
            </w:pPr>
            <w:r w:rsidRPr="00E94DCF">
              <w:rPr>
                <w:rFonts w:eastAsia="Times New Roman" w:cstheme="minorHAnsi"/>
                <w:b/>
                <w:bCs/>
                <w:kern w:val="0"/>
                <w:sz w:val="20"/>
                <w:szCs w:val="20"/>
                <w:lang w:eastAsia="pt-BR"/>
                <w14:ligatures w14:val="none"/>
              </w:rPr>
              <w:t xml:space="preserve">Em relação à geração EFD Contribuições a solução deverá: </w:t>
            </w:r>
          </w:p>
          <w:p w14:paraId="4CCAE618" w14:textId="26AFA3B0" w:rsidR="009549F8" w:rsidRPr="00B132D6" w:rsidRDefault="009549F8" w:rsidP="00B132D6">
            <w:pPr>
              <w:pStyle w:val="PargrafodaLista"/>
              <w:numPr>
                <w:ilvl w:val="0"/>
                <w:numId w:val="31"/>
              </w:numPr>
              <w:spacing w:before="100" w:beforeAutospacing="1" w:after="100" w:afterAutospacing="1" w:line="276" w:lineRule="auto"/>
              <w:jc w:val="both"/>
              <w:rPr>
                <w:rFonts w:eastAsia="Times New Roman" w:cstheme="minorHAnsi"/>
                <w:kern w:val="0"/>
                <w:sz w:val="20"/>
                <w:szCs w:val="20"/>
                <w:lang w:eastAsia="pt-BR"/>
                <w14:ligatures w14:val="none"/>
              </w:rPr>
            </w:pPr>
            <w:r w:rsidRPr="00B132D6">
              <w:rPr>
                <w:rFonts w:eastAsia="Times New Roman" w:cstheme="minorHAnsi"/>
                <w:kern w:val="0"/>
                <w:sz w:val="20"/>
                <w:szCs w:val="20"/>
                <w:lang w:eastAsia="pt-BR"/>
                <w14:ligatures w14:val="none"/>
              </w:rPr>
              <w:t>Permitir apurar os valores de crédito de PIS E COFINS para materiais;</w:t>
            </w:r>
          </w:p>
          <w:p w14:paraId="1EEA1491" w14:textId="6FF9782C" w:rsidR="009549F8" w:rsidRPr="00B132D6" w:rsidRDefault="009549F8" w:rsidP="00B132D6">
            <w:pPr>
              <w:pStyle w:val="PargrafodaLista"/>
              <w:numPr>
                <w:ilvl w:val="0"/>
                <w:numId w:val="31"/>
              </w:numPr>
              <w:spacing w:before="100" w:beforeAutospacing="1" w:after="100" w:afterAutospacing="1" w:line="276" w:lineRule="auto"/>
              <w:jc w:val="both"/>
              <w:rPr>
                <w:rFonts w:eastAsia="Times New Roman" w:cstheme="minorHAnsi"/>
                <w:kern w:val="0"/>
                <w:sz w:val="20"/>
                <w:szCs w:val="20"/>
                <w:lang w:eastAsia="pt-BR"/>
                <w14:ligatures w14:val="none"/>
              </w:rPr>
            </w:pPr>
            <w:r w:rsidRPr="00B132D6">
              <w:rPr>
                <w:rFonts w:eastAsia="Times New Roman" w:cstheme="minorHAnsi"/>
                <w:kern w:val="0"/>
                <w:sz w:val="20"/>
                <w:szCs w:val="20"/>
                <w:lang w:eastAsia="pt-BR"/>
                <w14:ligatures w14:val="none"/>
              </w:rPr>
              <w:t>Permitir consolidar todas as informações de todos as filiais da CONTRATANTE para geração do arquivo de EFD contribuições;</w:t>
            </w:r>
          </w:p>
          <w:p w14:paraId="1523BD18" w14:textId="7A9B2EC9" w:rsidR="009549F8" w:rsidRPr="00B132D6" w:rsidRDefault="009549F8" w:rsidP="00B132D6">
            <w:pPr>
              <w:pStyle w:val="PargrafodaLista"/>
              <w:numPr>
                <w:ilvl w:val="0"/>
                <w:numId w:val="31"/>
              </w:numPr>
              <w:spacing w:before="100" w:beforeAutospacing="1" w:after="100" w:afterAutospacing="1" w:line="276" w:lineRule="auto"/>
              <w:jc w:val="both"/>
              <w:rPr>
                <w:rFonts w:eastAsia="Times New Roman" w:cstheme="minorHAnsi"/>
                <w:kern w:val="0"/>
                <w:sz w:val="20"/>
                <w:szCs w:val="20"/>
                <w:lang w:eastAsia="pt-BR"/>
                <w14:ligatures w14:val="none"/>
              </w:rPr>
            </w:pPr>
            <w:r w:rsidRPr="00B132D6">
              <w:rPr>
                <w:rFonts w:eastAsia="Times New Roman" w:cstheme="minorHAnsi"/>
                <w:kern w:val="0"/>
                <w:sz w:val="20"/>
                <w:szCs w:val="20"/>
                <w:lang w:eastAsia="pt-BR"/>
                <w14:ligatures w14:val="none"/>
              </w:rPr>
              <w:t xml:space="preserve">Permitir a extração de todos os dados necessários para o envio do arquivo do EFD Contribuições, assim como possibilidade de </w:t>
            </w:r>
            <w:proofErr w:type="spellStart"/>
            <w:r w:rsidRPr="00B132D6">
              <w:rPr>
                <w:rFonts w:eastAsia="Times New Roman" w:cstheme="minorHAnsi"/>
                <w:kern w:val="0"/>
                <w:sz w:val="20"/>
                <w:szCs w:val="20"/>
                <w:lang w:eastAsia="pt-BR"/>
                <w14:ligatures w14:val="none"/>
              </w:rPr>
              <w:t>pré-validação</w:t>
            </w:r>
            <w:proofErr w:type="spellEnd"/>
            <w:r w:rsidRPr="00B132D6">
              <w:rPr>
                <w:rFonts w:eastAsia="Times New Roman" w:cstheme="minorHAnsi"/>
                <w:kern w:val="0"/>
                <w:sz w:val="20"/>
                <w:szCs w:val="20"/>
                <w:lang w:eastAsia="pt-BR"/>
                <w14:ligatures w14:val="none"/>
              </w:rPr>
              <w:t xml:space="preserve"> dos dados enviados e possibilitar ajustes pelo usuário, como garantir a atualização dos </w:t>
            </w:r>
            <w:r w:rsidRPr="00B132D6">
              <w:rPr>
                <w:rFonts w:eastAsia="Times New Roman" w:cstheme="minorHAnsi"/>
                <w:i/>
                <w:iCs/>
                <w:kern w:val="0"/>
                <w:sz w:val="20"/>
                <w:szCs w:val="20"/>
                <w:lang w:eastAsia="pt-BR"/>
                <w14:ligatures w14:val="none"/>
              </w:rPr>
              <w:t>layouts</w:t>
            </w:r>
            <w:r w:rsidRPr="00B132D6">
              <w:rPr>
                <w:rFonts w:eastAsia="Times New Roman" w:cstheme="minorHAnsi"/>
                <w:kern w:val="0"/>
                <w:sz w:val="20"/>
                <w:szCs w:val="20"/>
                <w:lang w:eastAsia="pt-BR"/>
                <w14:ligatures w14:val="none"/>
              </w:rPr>
              <w:t xml:space="preserve"> conforme mudanças na legislação;</w:t>
            </w:r>
          </w:p>
          <w:p w14:paraId="171A00F6" w14:textId="0460BD54" w:rsidR="009549F8" w:rsidRPr="00B132D6" w:rsidRDefault="009549F8" w:rsidP="00B132D6">
            <w:pPr>
              <w:pStyle w:val="PargrafodaLista"/>
              <w:numPr>
                <w:ilvl w:val="0"/>
                <w:numId w:val="31"/>
              </w:numPr>
              <w:spacing w:before="100" w:beforeAutospacing="1" w:after="100" w:afterAutospacing="1" w:line="276" w:lineRule="auto"/>
              <w:jc w:val="both"/>
              <w:rPr>
                <w:rFonts w:eastAsia="Times New Roman" w:cstheme="minorHAnsi"/>
                <w:kern w:val="0"/>
                <w:sz w:val="20"/>
                <w:szCs w:val="20"/>
                <w:lang w:eastAsia="pt-BR"/>
                <w14:ligatures w14:val="none"/>
              </w:rPr>
            </w:pPr>
            <w:r w:rsidRPr="00B132D6">
              <w:rPr>
                <w:rFonts w:eastAsia="Times New Roman" w:cstheme="minorHAnsi"/>
                <w:kern w:val="0"/>
                <w:sz w:val="20"/>
                <w:szCs w:val="20"/>
                <w:lang w:eastAsia="pt-BR"/>
                <w14:ligatures w14:val="none"/>
              </w:rPr>
              <w:t>Permitir a informação/manutenção de outros créditos de PIS e COFINS, crédito presumido sobre estoque abertura, eventos especiais de incorporação, fusão e cisão e ativo imobilizado (aquisição e depreciação);</w:t>
            </w:r>
          </w:p>
          <w:p w14:paraId="5BA39C88" w14:textId="0FF58BA2" w:rsidR="009549F8" w:rsidRPr="00B132D6" w:rsidRDefault="009549F8" w:rsidP="00B132D6">
            <w:pPr>
              <w:pStyle w:val="PargrafodaLista"/>
              <w:numPr>
                <w:ilvl w:val="0"/>
                <w:numId w:val="31"/>
              </w:numPr>
              <w:spacing w:before="100" w:beforeAutospacing="1" w:after="100" w:afterAutospacing="1" w:line="276" w:lineRule="auto"/>
              <w:jc w:val="both"/>
              <w:rPr>
                <w:rFonts w:eastAsia="Times New Roman" w:cstheme="minorHAnsi"/>
                <w:kern w:val="0"/>
                <w:sz w:val="20"/>
                <w:szCs w:val="20"/>
                <w:lang w:eastAsia="pt-BR"/>
                <w14:ligatures w14:val="none"/>
              </w:rPr>
            </w:pPr>
            <w:r w:rsidRPr="00B132D6">
              <w:rPr>
                <w:rFonts w:eastAsia="Times New Roman" w:cstheme="minorHAnsi"/>
                <w:kern w:val="0"/>
                <w:sz w:val="20"/>
                <w:szCs w:val="20"/>
                <w:lang w:eastAsia="pt-BR"/>
                <w14:ligatures w14:val="none"/>
              </w:rPr>
              <w:t>Gerenciar controle de crédito de PIS e COFINS do período e de períodos anteriores;</w:t>
            </w:r>
          </w:p>
          <w:p w14:paraId="2EB8EBF8" w14:textId="7AD0A8E1" w:rsidR="009549F8" w:rsidRPr="00B132D6" w:rsidRDefault="009549F8" w:rsidP="00B132D6">
            <w:pPr>
              <w:pStyle w:val="PargrafodaLista"/>
              <w:numPr>
                <w:ilvl w:val="0"/>
                <w:numId w:val="31"/>
              </w:numPr>
              <w:spacing w:before="100" w:beforeAutospacing="1" w:after="100" w:afterAutospacing="1" w:line="276" w:lineRule="auto"/>
              <w:jc w:val="both"/>
              <w:rPr>
                <w:rFonts w:eastAsia="Times New Roman" w:cstheme="minorHAnsi"/>
                <w:kern w:val="0"/>
                <w:sz w:val="20"/>
                <w:szCs w:val="20"/>
                <w:lang w:eastAsia="pt-BR"/>
                <w14:ligatures w14:val="none"/>
              </w:rPr>
            </w:pPr>
            <w:r w:rsidRPr="00B132D6">
              <w:rPr>
                <w:rFonts w:eastAsia="Times New Roman" w:cstheme="minorHAnsi"/>
                <w:kern w:val="0"/>
                <w:sz w:val="20"/>
                <w:szCs w:val="20"/>
                <w:lang w:eastAsia="pt-BR"/>
                <w14:ligatures w14:val="none"/>
              </w:rPr>
              <w:lastRenderedPageBreak/>
              <w:t>Gerar automaticamente a apuração das contribuições de PIS e COFINS considerando os rateios de crédito proporcionais a receita apurada do período. Gerar automaticamente a apuração da contribuição previdenciária sobre a receita bruta (Bloco P do EFD Contribuições), considerando as receitas apuradas no período.</w:t>
            </w:r>
          </w:p>
        </w:tc>
        <w:tc>
          <w:tcPr>
            <w:tcW w:w="1895" w:type="dxa"/>
            <w:tcBorders>
              <w:top w:val="outset" w:sz="6" w:space="0" w:color="auto"/>
              <w:left w:val="outset" w:sz="6" w:space="0" w:color="auto"/>
              <w:bottom w:val="outset" w:sz="6" w:space="0" w:color="auto"/>
              <w:right w:val="outset" w:sz="6" w:space="0" w:color="auto"/>
            </w:tcBorders>
            <w:vAlign w:val="center"/>
            <w:hideMark/>
          </w:tcPr>
          <w:p w14:paraId="0741456A" w14:textId="77777777" w:rsidR="009549F8" w:rsidRPr="00E94DCF" w:rsidRDefault="009549F8" w:rsidP="001767E0">
            <w:pPr>
              <w:spacing w:before="100" w:beforeAutospacing="1" w:after="100" w:afterAutospacing="1" w:line="240" w:lineRule="auto"/>
              <w:jc w:val="center"/>
              <w:rPr>
                <w:rFonts w:eastAsia="Times New Roman" w:cstheme="minorHAnsi"/>
                <w:kern w:val="0"/>
                <w:sz w:val="20"/>
                <w:szCs w:val="20"/>
                <w:lang w:eastAsia="pt-BR"/>
                <w14:ligatures w14:val="none"/>
              </w:rPr>
            </w:pPr>
            <w:r w:rsidRPr="00E94DCF">
              <w:rPr>
                <w:rFonts w:eastAsia="Times New Roman" w:cstheme="minorHAnsi"/>
                <w:kern w:val="0"/>
                <w:sz w:val="20"/>
                <w:szCs w:val="20"/>
                <w:lang w:eastAsia="pt-BR"/>
                <w14:ligatures w14:val="none"/>
              </w:rPr>
              <w:lastRenderedPageBreak/>
              <w:t>Essencial</w:t>
            </w:r>
          </w:p>
        </w:tc>
      </w:tr>
      <w:tr w:rsidR="009549F8" w:rsidRPr="00E94DCF" w14:paraId="6A2B9F28" w14:textId="7B538B81" w:rsidTr="00064BA4">
        <w:trPr>
          <w:jc w:val="center"/>
        </w:trPr>
        <w:tc>
          <w:tcPr>
            <w:tcW w:w="985" w:type="dxa"/>
            <w:tcBorders>
              <w:top w:val="outset" w:sz="6" w:space="0" w:color="auto"/>
              <w:left w:val="outset" w:sz="6" w:space="0" w:color="auto"/>
              <w:bottom w:val="outset" w:sz="6" w:space="0" w:color="auto"/>
              <w:right w:val="outset" w:sz="6" w:space="0" w:color="auto"/>
            </w:tcBorders>
            <w:vAlign w:val="center"/>
            <w:hideMark/>
          </w:tcPr>
          <w:p w14:paraId="1127B49C" w14:textId="22EE5749" w:rsidR="009549F8" w:rsidRPr="00E94DCF" w:rsidRDefault="009549F8" w:rsidP="001767E0">
            <w:pPr>
              <w:spacing w:before="100" w:beforeAutospacing="1" w:after="100" w:afterAutospacing="1" w:line="240" w:lineRule="auto"/>
              <w:jc w:val="center"/>
              <w:rPr>
                <w:rFonts w:eastAsia="Times New Roman" w:cstheme="minorHAnsi"/>
                <w:kern w:val="0"/>
                <w:sz w:val="20"/>
                <w:szCs w:val="20"/>
                <w:lang w:eastAsia="pt-BR"/>
                <w14:ligatures w14:val="none"/>
              </w:rPr>
            </w:pPr>
            <w:r w:rsidRPr="00E94DCF">
              <w:rPr>
                <w:rFonts w:eastAsia="Times New Roman" w:cstheme="minorHAnsi"/>
                <w:kern w:val="0"/>
                <w:sz w:val="20"/>
                <w:szCs w:val="20"/>
                <w:lang w:eastAsia="pt-BR"/>
                <w14:ligatures w14:val="none"/>
              </w:rPr>
              <w:t>RF01</w:t>
            </w:r>
            <w:r w:rsidR="00B132D6">
              <w:rPr>
                <w:rFonts w:eastAsia="Times New Roman" w:cstheme="minorHAnsi"/>
                <w:kern w:val="0"/>
                <w:sz w:val="20"/>
                <w:szCs w:val="20"/>
                <w:lang w:eastAsia="pt-BR"/>
                <w14:ligatures w14:val="none"/>
              </w:rPr>
              <w:t>0</w:t>
            </w:r>
          </w:p>
        </w:tc>
        <w:tc>
          <w:tcPr>
            <w:tcW w:w="992" w:type="dxa"/>
            <w:tcBorders>
              <w:top w:val="outset" w:sz="6" w:space="0" w:color="auto"/>
              <w:left w:val="outset" w:sz="6" w:space="0" w:color="auto"/>
              <w:bottom w:val="outset" w:sz="6" w:space="0" w:color="auto"/>
              <w:right w:val="outset" w:sz="6" w:space="0" w:color="auto"/>
            </w:tcBorders>
            <w:vAlign w:val="center"/>
            <w:hideMark/>
          </w:tcPr>
          <w:p w14:paraId="3B487274" w14:textId="77777777" w:rsidR="009549F8" w:rsidRPr="00E94DCF" w:rsidRDefault="009549F8" w:rsidP="009549F8">
            <w:pPr>
              <w:spacing w:before="100" w:beforeAutospacing="1" w:after="100" w:afterAutospacing="1" w:line="240" w:lineRule="auto"/>
              <w:jc w:val="center"/>
              <w:rPr>
                <w:rFonts w:eastAsia="Times New Roman" w:cstheme="minorHAnsi"/>
                <w:kern w:val="0"/>
                <w:sz w:val="20"/>
                <w:szCs w:val="20"/>
                <w:lang w:eastAsia="pt-BR"/>
                <w14:ligatures w14:val="none"/>
              </w:rPr>
            </w:pPr>
            <w:r w:rsidRPr="00E94DCF">
              <w:rPr>
                <w:rFonts w:eastAsia="Times New Roman" w:cstheme="minorHAnsi"/>
                <w:kern w:val="0"/>
                <w:sz w:val="20"/>
                <w:szCs w:val="20"/>
                <w:lang w:eastAsia="pt-BR"/>
                <w14:ligatures w14:val="none"/>
              </w:rPr>
              <w:t>Fiscal</w:t>
            </w:r>
          </w:p>
        </w:tc>
        <w:tc>
          <w:tcPr>
            <w:tcW w:w="5670" w:type="dxa"/>
            <w:tcBorders>
              <w:top w:val="outset" w:sz="6" w:space="0" w:color="auto"/>
              <w:left w:val="outset" w:sz="6" w:space="0" w:color="auto"/>
              <w:bottom w:val="outset" w:sz="6" w:space="0" w:color="auto"/>
              <w:right w:val="outset" w:sz="6" w:space="0" w:color="auto"/>
            </w:tcBorders>
            <w:vAlign w:val="center"/>
            <w:hideMark/>
          </w:tcPr>
          <w:p w14:paraId="655BA54E" w14:textId="77777777" w:rsidR="009549F8" w:rsidRPr="00E94DCF" w:rsidRDefault="009549F8" w:rsidP="009549F8">
            <w:pPr>
              <w:spacing w:before="100" w:beforeAutospacing="1" w:after="100" w:afterAutospacing="1" w:line="240" w:lineRule="auto"/>
              <w:jc w:val="both"/>
              <w:rPr>
                <w:rFonts w:eastAsia="Times New Roman" w:cstheme="minorHAnsi"/>
                <w:kern w:val="0"/>
                <w:sz w:val="20"/>
                <w:szCs w:val="20"/>
                <w:lang w:eastAsia="pt-BR"/>
                <w14:ligatures w14:val="none"/>
              </w:rPr>
            </w:pPr>
            <w:r w:rsidRPr="00E94DCF">
              <w:rPr>
                <w:rFonts w:eastAsia="Times New Roman" w:cstheme="minorHAnsi"/>
                <w:b/>
                <w:bCs/>
                <w:kern w:val="0"/>
                <w:sz w:val="20"/>
                <w:szCs w:val="20"/>
                <w:lang w:eastAsia="pt-BR"/>
                <w14:ligatures w14:val="none"/>
              </w:rPr>
              <w:t>Em relação à Escrituração Fiscal Digital de Retenções e Outras Informações Fiscais (EFD-</w:t>
            </w:r>
            <w:proofErr w:type="spellStart"/>
            <w:r w:rsidRPr="00E94DCF">
              <w:rPr>
                <w:rFonts w:eastAsia="Times New Roman" w:cstheme="minorHAnsi"/>
                <w:b/>
                <w:bCs/>
                <w:kern w:val="0"/>
                <w:sz w:val="20"/>
                <w:szCs w:val="20"/>
                <w:lang w:eastAsia="pt-BR"/>
                <w14:ligatures w14:val="none"/>
              </w:rPr>
              <w:t>Reinf</w:t>
            </w:r>
            <w:proofErr w:type="spellEnd"/>
            <w:r w:rsidRPr="00E94DCF">
              <w:rPr>
                <w:rFonts w:eastAsia="Times New Roman" w:cstheme="minorHAnsi"/>
                <w:b/>
                <w:bCs/>
                <w:kern w:val="0"/>
                <w:sz w:val="20"/>
                <w:szCs w:val="20"/>
                <w:lang w:eastAsia="pt-BR"/>
                <w14:ligatures w14:val="none"/>
              </w:rPr>
              <w:t>) a solução deverá:</w:t>
            </w:r>
          </w:p>
          <w:p w14:paraId="07E18106" w14:textId="63329F42" w:rsidR="009549F8" w:rsidRPr="00B132D6" w:rsidRDefault="009549F8" w:rsidP="00B132D6">
            <w:pPr>
              <w:pStyle w:val="PargrafodaLista"/>
              <w:numPr>
                <w:ilvl w:val="0"/>
                <w:numId w:val="32"/>
              </w:numPr>
              <w:spacing w:before="100" w:beforeAutospacing="1" w:after="100" w:afterAutospacing="1" w:line="276" w:lineRule="auto"/>
              <w:jc w:val="both"/>
              <w:rPr>
                <w:rFonts w:eastAsia="Times New Roman" w:cstheme="minorHAnsi"/>
                <w:kern w:val="0"/>
                <w:sz w:val="20"/>
                <w:szCs w:val="20"/>
                <w:lang w:eastAsia="pt-BR"/>
                <w14:ligatures w14:val="none"/>
              </w:rPr>
            </w:pPr>
            <w:r w:rsidRPr="00B132D6">
              <w:rPr>
                <w:rFonts w:eastAsia="Times New Roman" w:cstheme="minorHAnsi"/>
                <w:kern w:val="0"/>
                <w:sz w:val="20"/>
                <w:szCs w:val="20"/>
                <w:lang w:eastAsia="pt-BR"/>
                <w14:ligatures w14:val="none"/>
              </w:rPr>
              <w:t>Permitir a importação de arquivos nos formatos .</w:t>
            </w:r>
            <w:proofErr w:type="spellStart"/>
            <w:r w:rsidRPr="00B132D6">
              <w:rPr>
                <w:rFonts w:eastAsia="Times New Roman" w:cstheme="minorHAnsi"/>
                <w:kern w:val="0"/>
                <w:sz w:val="20"/>
                <w:szCs w:val="20"/>
                <w:lang w:eastAsia="pt-BR"/>
                <w14:ligatures w14:val="none"/>
              </w:rPr>
              <w:t>csv</w:t>
            </w:r>
            <w:proofErr w:type="spellEnd"/>
            <w:r w:rsidRPr="00B132D6">
              <w:rPr>
                <w:rFonts w:eastAsia="Times New Roman" w:cstheme="minorHAnsi"/>
                <w:kern w:val="0"/>
                <w:sz w:val="20"/>
                <w:szCs w:val="20"/>
                <w:lang w:eastAsia="pt-BR"/>
                <w14:ligatures w14:val="none"/>
              </w:rPr>
              <w:t>, .</w:t>
            </w:r>
            <w:proofErr w:type="spellStart"/>
            <w:r w:rsidRPr="00B132D6">
              <w:rPr>
                <w:rFonts w:eastAsia="Times New Roman" w:cstheme="minorHAnsi"/>
                <w:kern w:val="0"/>
                <w:sz w:val="20"/>
                <w:szCs w:val="20"/>
                <w:lang w:eastAsia="pt-BR"/>
                <w14:ligatures w14:val="none"/>
              </w:rPr>
              <w:t>xls</w:t>
            </w:r>
            <w:proofErr w:type="spellEnd"/>
            <w:r w:rsidRPr="00B132D6">
              <w:rPr>
                <w:rFonts w:eastAsia="Times New Roman" w:cstheme="minorHAnsi"/>
                <w:kern w:val="0"/>
                <w:sz w:val="20"/>
                <w:szCs w:val="20"/>
                <w:lang w:eastAsia="pt-BR"/>
                <w14:ligatures w14:val="none"/>
              </w:rPr>
              <w:t>, .</w:t>
            </w:r>
            <w:proofErr w:type="spellStart"/>
            <w:r w:rsidRPr="00B132D6">
              <w:rPr>
                <w:rFonts w:eastAsia="Times New Roman" w:cstheme="minorHAnsi"/>
                <w:kern w:val="0"/>
                <w:sz w:val="20"/>
                <w:szCs w:val="20"/>
                <w:lang w:eastAsia="pt-BR"/>
                <w14:ligatures w14:val="none"/>
              </w:rPr>
              <w:t>xlsx</w:t>
            </w:r>
            <w:proofErr w:type="spellEnd"/>
            <w:r w:rsidRPr="00B132D6">
              <w:rPr>
                <w:rFonts w:eastAsia="Times New Roman" w:cstheme="minorHAnsi"/>
                <w:kern w:val="0"/>
                <w:sz w:val="20"/>
                <w:szCs w:val="20"/>
                <w:lang w:eastAsia="pt-BR"/>
                <w14:ligatures w14:val="none"/>
              </w:rPr>
              <w:t>, .</w:t>
            </w:r>
            <w:proofErr w:type="spellStart"/>
            <w:r w:rsidRPr="00B132D6">
              <w:rPr>
                <w:rFonts w:eastAsia="Times New Roman" w:cstheme="minorHAnsi"/>
                <w:kern w:val="0"/>
                <w:sz w:val="20"/>
                <w:szCs w:val="20"/>
                <w:lang w:eastAsia="pt-BR"/>
                <w14:ligatures w14:val="none"/>
              </w:rPr>
              <w:t>txt</w:t>
            </w:r>
            <w:proofErr w:type="spellEnd"/>
            <w:r w:rsidRPr="00B132D6">
              <w:rPr>
                <w:rFonts w:eastAsia="Times New Roman" w:cstheme="minorHAnsi"/>
                <w:kern w:val="0"/>
                <w:sz w:val="20"/>
                <w:szCs w:val="20"/>
                <w:lang w:eastAsia="pt-BR"/>
                <w14:ligatures w14:val="none"/>
              </w:rPr>
              <w:t>, bem como em outros formatos de texto simples, destinados ao armazenamento de dados tabulares;</w:t>
            </w:r>
          </w:p>
          <w:p w14:paraId="711F74EE" w14:textId="39F431AE" w:rsidR="009549F8" w:rsidRPr="00B132D6" w:rsidRDefault="009549F8" w:rsidP="00B132D6">
            <w:pPr>
              <w:pStyle w:val="PargrafodaLista"/>
              <w:numPr>
                <w:ilvl w:val="0"/>
                <w:numId w:val="32"/>
              </w:numPr>
              <w:spacing w:before="100" w:beforeAutospacing="1" w:after="100" w:afterAutospacing="1" w:line="276" w:lineRule="auto"/>
              <w:jc w:val="both"/>
              <w:rPr>
                <w:rFonts w:eastAsia="Times New Roman" w:cstheme="minorHAnsi"/>
                <w:kern w:val="0"/>
                <w:sz w:val="20"/>
                <w:szCs w:val="20"/>
                <w:lang w:eastAsia="pt-BR"/>
                <w14:ligatures w14:val="none"/>
              </w:rPr>
            </w:pPr>
            <w:r w:rsidRPr="00B132D6">
              <w:rPr>
                <w:rFonts w:eastAsia="Times New Roman" w:cstheme="minorHAnsi"/>
                <w:kern w:val="0"/>
                <w:sz w:val="20"/>
                <w:szCs w:val="20"/>
                <w:lang w:eastAsia="pt-BR"/>
                <w14:ligatures w14:val="none"/>
              </w:rPr>
              <w:t>Possibilitar a administração das informações provenientes dos arquivos importados, de forma que possam ser retificadas ou excluídas diretamente na solução proposta (sistema);</w:t>
            </w:r>
          </w:p>
          <w:p w14:paraId="5ED5BFAD" w14:textId="148AF5F4" w:rsidR="009549F8" w:rsidRPr="00B132D6" w:rsidRDefault="009549F8" w:rsidP="00B132D6">
            <w:pPr>
              <w:pStyle w:val="PargrafodaLista"/>
              <w:numPr>
                <w:ilvl w:val="0"/>
                <w:numId w:val="32"/>
              </w:numPr>
              <w:spacing w:before="100" w:beforeAutospacing="1" w:after="100" w:afterAutospacing="1" w:line="276" w:lineRule="auto"/>
              <w:jc w:val="both"/>
              <w:rPr>
                <w:rFonts w:eastAsia="Times New Roman" w:cstheme="minorHAnsi"/>
                <w:kern w:val="0"/>
                <w:sz w:val="20"/>
                <w:szCs w:val="20"/>
                <w:lang w:eastAsia="pt-BR"/>
                <w14:ligatures w14:val="none"/>
              </w:rPr>
            </w:pPr>
            <w:r w:rsidRPr="00B132D6">
              <w:rPr>
                <w:rFonts w:eastAsia="Times New Roman" w:cstheme="minorHAnsi"/>
                <w:kern w:val="0"/>
                <w:sz w:val="20"/>
                <w:szCs w:val="20"/>
                <w:lang w:eastAsia="pt-BR"/>
                <w14:ligatures w14:val="none"/>
              </w:rPr>
              <w:t>Apresentar o status da importação realizada, confirmando ou não a conclusão da operação, com a disponibilização de indicadores únicos para cada transação (ID), bem como a data, o horário e a identificação do responsável pela execução da operação;</w:t>
            </w:r>
          </w:p>
          <w:p w14:paraId="49273B5F" w14:textId="502F9461" w:rsidR="009549F8" w:rsidRPr="00B132D6" w:rsidRDefault="009549F8" w:rsidP="00B132D6">
            <w:pPr>
              <w:pStyle w:val="PargrafodaLista"/>
              <w:numPr>
                <w:ilvl w:val="0"/>
                <w:numId w:val="32"/>
              </w:numPr>
              <w:spacing w:before="100" w:beforeAutospacing="1" w:after="100" w:afterAutospacing="1" w:line="276" w:lineRule="auto"/>
              <w:jc w:val="both"/>
              <w:rPr>
                <w:rFonts w:eastAsia="Times New Roman" w:cstheme="minorHAnsi"/>
                <w:kern w:val="0"/>
                <w:sz w:val="20"/>
                <w:szCs w:val="20"/>
                <w:lang w:eastAsia="pt-BR"/>
                <w14:ligatures w14:val="none"/>
              </w:rPr>
            </w:pPr>
            <w:r w:rsidRPr="00B132D6">
              <w:rPr>
                <w:rFonts w:eastAsia="Times New Roman" w:cstheme="minorHAnsi"/>
                <w:kern w:val="0"/>
                <w:sz w:val="20"/>
                <w:szCs w:val="20"/>
                <w:lang w:eastAsia="pt-BR"/>
                <w14:ligatures w14:val="none"/>
              </w:rPr>
              <w:t>Realizar a análise, o processamento e o tratamento das informações importadas, adequando-as ao leiaute da EFD-</w:t>
            </w:r>
            <w:proofErr w:type="spellStart"/>
            <w:r w:rsidRPr="00B132D6">
              <w:rPr>
                <w:rFonts w:eastAsia="Times New Roman" w:cstheme="minorHAnsi"/>
                <w:kern w:val="0"/>
                <w:sz w:val="20"/>
                <w:szCs w:val="20"/>
                <w:lang w:eastAsia="pt-BR"/>
                <w14:ligatures w14:val="none"/>
              </w:rPr>
              <w:t>Reinf</w:t>
            </w:r>
            <w:proofErr w:type="spellEnd"/>
            <w:r w:rsidRPr="00B132D6">
              <w:rPr>
                <w:rFonts w:eastAsia="Times New Roman" w:cstheme="minorHAnsi"/>
                <w:kern w:val="0"/>
                <w:sz w:val="20"/>
                <w:szCs w:val="20"/>
                <w:lang w:eastAsia="pt-BR"/>
                <w14:ligatures w14:val="none"/>
              </w:rPr>
              <w:t xml:space="preserve"> vigente na data do processamento, de modo que estejam devidamente estruturadas e compatíveis com os padrões exigidos pela Secretaria Especial da Receita Federal do Brasil (RFB), no âmbito do Sistema Público de Escrituração Digital (SPED), para o envio da Escrituração Fiscal Digital de Retenções e Outras Informações Fiscais (EFD-</w:t>
            </w:r>
            <w:proofErr w:type="spellStart"/>
            <w:r w:rsidRPr="00B132D6">
              <w:rPr>
                <w:rFonts w:eastAsia="Times New Roman" w:cstheme="minorHAnsi"/>
                <w:kern w:val="0"/>
                <w:sz w:val="20"/>
                <w:szCs w:val="20"/>
                <w:lang w:eastAsia="pt-BR"/>
                <w14:ligatures w14:val="none"/>
              </w:rPr>
              <w:t>Reinf</w:t>
            </w:r>
            <w:proofErr w:type="spellEnd"/>
            <w:r w:rsidRPr="00B132D6">
              <w:rPr>
                <w:rFonts w:eastAsia="Times New Roman" w:cstheme="minorHAnsi"/>
                <w:kern w:val="0"/>
                <w:sz w:val="20"/>
                <w:szCs w:val="20"/>
                <w:lang w:eastAsia="pt-BR"/>
                <w14:ligatures w14:val="none"/>
              </w:rPr>
              <w:t>);</w:t>
            </w:r>
          </w:p>
          <w:p w14:paraId="011D7818" w14:textId="0681F9DF" w:rsidR="009549F8" w:rsidRPr="00B132D6" w:rsidRDefault="009549F8" w:rsidP="00B132D6">
            <w:pPr>
              <w:pStyle w:val="PargrafodaLista"/>
              <w:numPr>
                <w:ilvl w:val="0"/>
                <w:numId w:val="32"/>
              </w:numPr>
              <w:spacing w:before="100" w:beforeAutospacing="1" w:after="100" w:afterAutospacing="1" w:line="276" w:lineRule="auto"/>
              <w:jc w:val="both"/>
              <w:rPr>
                <w:rFonts w:eastAsia="Times New Roman" w:cstheme="minorHAnsi"/>
                <w:kern w:val="0"/>
                <w:sz w:val="20"/>
                <w:szCs w:val="20"/>
                <w:lang w:eastAsia="pt-BR"/>
                <w14:ligatures w14:val="none"/>
              </w:rPr>
            </w:pPr>
            <w:r w:rsidRPr="00B132D6">
              <w:rPr>
                <w:rFonts w:eastAsia="Times New Roman" w:cstheme="minorHAnsi"/>
                <w:kern w:val="0"/>
                <w:sz w:val="20"/>
                <w:szCs w:val="20"/>
                <w:lang w:eastAsia="pt-BR"/>
                <w14:ligatures w14:val="none"/>
              </w:rPr>
              <w:t>Transmitir os arquivos e informações, devidamente ajustados aos leiautes específicos, por meio do ambiente do Sistema Público de Escrituração Digital (SPED), utilizando certificado digital válido, emitido por entidade credenciada pela Infraestrutura de Chaves Públicas Brasileira (ICP-Brasil);</w:t>
            </w:r>
          </w:p>
          <w:p w14:paraId="6294D642" w14:textId="2CC2A23D" w:rsidR="009549F8" w:rsidRPr="00B132D6" w:rsidRDefault="009549F8" w:rsidP="00B132D6">
            <w:pPr>
              <w:pStyle w:val="PargrafodaLista"/>
              <w:numPr>
                <w:ilvl w:val="0"/>
                <w:numId w:val="32"/>
              </w:numPr>
              <w:spacing w:before="100" w:beforeAutospacing="1" w:after="100" w:afterAutospacing="1" w:line="276" w:lineRule="auto"/>
              <w:jc w:val="both"/>
              <w:rPr>
                <w:rFonts w:eastAsia="Times New Roman" w:cstheme="minorHAnsi"/>
                <w:kern w:val="0"/>
                <w:sz w:val="20"/>
                <w:szCs w:val="20"/>
                <w:lang w:eastAsia="pt-BR"/>
                <w14:ligatures w14:val="none"/>
              </w:rPr>
            </w:pPr>
            <w:r w:rsidRPr="00B132D6">
              <w:rPr>
                <w:rFonts w:eastAsia="Times New Roman" w:cstheme="minorHAnsi"/>
                <w:kern w:val="0"/>
                <w:sz w:val="20"/>
                <w:szCs w:val="20"/>
                <w:lang w:eastAsia="pt-BR"/>
                <w14:ligatures w14:val="none"/>
              </w:rPr>
              <w:t>Identificar se o SPED validou e confirmou o recebimento dos arquivos transmitidos pela solução, apresentando ao usuário o Recibo e o Protocolo de Recebimento dos Eventos;</w:t>
            </w:r>
          </w:p>
          <w:p w14:paraId="02EC7BE5" w14:textId="655B0105" w:rsidR="009549F8" w:rsidRPr="00B132D6" w:rsidRDefault="009549F8" w:rsidP="00B132D6">
            <w:pPr>
              <w:pStyle w:val="PargrafodaLista"/>
              <w:numPr>
                <w:ilvl w:val="0"/>
                <w:numId w:val="32"/>
              </w:numPr>
              <w:spacing w:before="100" w:beforeAutospacing="1" w:after="100" w:afterAutospacing="1" w:line="276" w:lineRule="auto"/>
              <w:jc w:val="both"/>
              <w:rPr>
                <w:rFonts w:eastAsia="Times New Roman" w:cstheme="minorHAnsi"/>
                <w:kern w:val="0"/>
                <w:sz w:val="20"/>
                <w:szCs w:val="20"/>
                <w:lang w:eastAsia="pt-BR"/>
                <w14:ligatures w14:val="none"/>
              </w:rPr>
            </w:pPr>
            <w:r w:rsidRPr="00B132D6">
              <w:rPr>
                <w:rFonts w:eastAsia="Times New Roman" w:cstheme="minorHAnsi"/>
                <w:kern w:val="0"/>
                <w:sz w:val="20"/>
                <w:szCs w:val="20"/>
                <w:lang w:eastAsia="pt-BR"/>
                <w14:ligatures w14:val="none"/>
              </w:rPr>
              <w:t>Permitir a manutenção das informações transmitidas à Receita Federal por meio do módulo EFD-</w:t>
            </w:r>
            <w:proofErr w:type="spellStart"/>
            <w:r w:rsidRPr="00B132D6">
              <w:rPr>
                <w:rFonts w:eastAsia="Times New Roman" w:cstheme="minorHAnsi"/>
                <w:kern w:val="0"/>
                <w:sz w:val="20"/>
                <w:szCs w:val="20"/>
                <w:lang w:eastAsia="pt-BR"/>
                <w14:ligatures w14:val="none"/>
              </w:rPr>
              <w:t>Reinf</w:t>
            </w:r>
            <w:proofErr w:type="spellEnd"/>
            <w:r w:rsidRPr="00B132D6">
              <w:rPr>
                <w:rFonts w:eastAsia="Times New Roman" w:cstheme="minorHAnsi"/>
                <w:kern w:val="0"/>
                <w:sz w:val="20"/>
                <w:szCs w:val="20"/>
                <w:lang w:eastAsia="pt-BR"/>
                <w14:ligatures w14:val="none"/>
              </w:rPr>
              <w:t>, possibilitando a inserção, a exclusão e a retificação de eventos já enviados, de forma que tais alterações sejam refletidas adequadamente no SPED, no período de apuração correspondente à respectiva retificação na EFD-</w:t>
            </w:r>
            <w:proofErr w:type="spellStart"/>
            <w:r w:rsidRPr="00B132D6">
              <w:rPr>
                <w:rFonts w:eastAsia="Times New Roman" w:cstheme="minorHAnsi"/>
                <w:kern w:val="0"/>
                <w:sz w:val="20"/>
                <w:szCs w:val="20"/>
                <w:lang w:eastAsia="pt-BR"/>
                <w14:ligatures w14:val="none"/>
              </w:rPr>
              <w:t>Reinf</w:t>
            </w:r>
            <w:proofErr w:type="spellEnd"/>
            <w:r w:rsidRPr="00B132D6">
              <w:rPr>
                <w:rFonts w:eastAsia="Times New Roman" w:cstheme="minorHAnsi"/>
                <w:kern w:val="0"/>
                <w:sz w:val="20"/>
                <w:szCs w:val="20"/>
                <w:lang w:eastAsia="pt-BR"/>
                <w14:ligatures w14:val="none"/>
              </w:rPr>
              <w:t>;</w:t>
            </w:r>
          </w:p>
          <w:p w14:paraId="4559BDEF" w14:textId="7C895CD0" w:rsidR="009549F8" w:rsidRPr="00B132D6" w:rsidRDefault="009549F8" w:rsidP="00B132D6">
            <w:pPr>
              <w:pStyle w:val="PargrafodaLista"/>
              <w:numPr>
                <w:ilvl w:val="0"/>
                <w:numId w:val="32"/>
              </w:numPr>
              <w:spacing w:before="100" w:beforeAutospacing="1" w:after="100" w:afterAutospacing="1" w:line="276" w:lineRule="auto"/>
              <w:jc w:val="both"/>
              <w:rPr>
                <w:rFonts w:eastAsia="Times New Roman" w:cstheme="minorHAnsi"/>
                <w:kern w:val="0"/>
                <w:sz w:val="20"/>
                <w:szCs w:val="20"/>
                <w:lang w:eastAsia="pt-BR"/>
                <w14:ligatures w14:val="none"/>
              </w:rPr>
            </w:pPr>
            <w:r w:rsidRPr="00B132D6">
              <w:rPr>
                <w:rFonts w:eastAsia="Times New Roman" w:cstheme="minorHAnsi"/>
                <w:kern w:val="0"/>
                <w:sz w:val="20"/>
                <w:szCs w:val="20"/>
                <w:lang w:eastAsia="pt-BR"/>
                <w14:ligatures w14:val="none"/>
              </w:rPr>
              <w:t xml:space="preserve">Identificar e transmitir informações relativas a diferentes pessoas jurídicas vinculadas na relação matriz-filial, a partir de diferentes </w:t>
            </w:r>
            <w:proofErr w:type="spellStart"/>
            <w:r w:rsidRPr="00B132D6">
              <w:rPr>
                <w:rFonts w:eastAsia="Times New Roman" w:cstheme="minorHAnsi"/>
                <w:kern w:val="0"/>
                <w:sz w:val="20"/>
                <w:szCs w:val="20"/>
                <w:lang w:eastAsia="pt-BR"/>
                <w14:ligatures w14:val="none"/>
              </w:rPr>
              <w:t>CNPJs</w:t>
            </w:r>
            <w:proofErr w:type="spellEnd"/>
            <w:r w:rsidRPr="00B132D6">
              <w:rPr>
                <w:rFonts w:eastAsia="Times New Roman" w:cstheme="minorHAnsi"/>
                <w:kern w:val="0"/>
                <w:sz w:val="20"/>
                <w:szCs w:val="20"/>
                <w:lang w:eastAsia="pt-BR"/>
                <w14:ligatures w14:val="none"/>
              </w:rPr>
              <w:t>, permitindo que cada transação seja corretamente vinculada à respectiva filial e/ou matriz.</w:t>
            </w:r>
          </w:p>
        </w:tc>
        <w:tc>
          <w:tcPr>
            <w:tcW w:w="1895" w:type="dxa"/>
            <w:tcBorders>
              <w:top w:val="outset" w:sz="6" w:space="0" w:color="auto"/>
              <w:left w:val="outset" w:sz="6" w:space="0" w:color="auto"/>
              <w:bottom w:val="outset" w:sz="6" w:space="0" w:color="auto"/>
              <w:right w:val="outset" w:sz="6" w:space="0" w:color="auto"/>
            </w:tcBorders>
            <w:vAlign w:val="center"/>
            <w:hideMark/>
          </w:tcPr>
          <w:p w14:paraId="1ED84714" w14:textId="77777777" w:rsidR="009549F8" w:rsidRPr="00E94DCF" w:rsidRDefault="009549F8" w:rsidP="001767E0">
            <w:pPr>
              <w:spacing w:before="100" w:beforeAutospacing="1" w:after="100" w:afterAutospacing="1" w:line="240" w:lineRule="auto"/>
              <w:jc w:val="center"/>
              <w:rPr>
                <w:rFonts w:eastAsia="Times New Roman" w:cstheme="minorHAnsi"/>
                <w:kern w:val="0"/>
                <w:sz w:val="20"/>
                <w:szCs w:val="20"/>
                <w:lang w:eastAsia="pt-BR"/>
                <w14:ligatures w14:val="none"/>
              </w:rPr>
            </w:pPr>
            <w:r w:rsidRPr="00E94DCF">
              <w:rPr>
                <w:rFonts w:eastAsia="Times New Roman" w:cstheme="minorHAnsi"/>
                <w:kern w:val="0"/>
                <w:sz w:val="20"/>
                <w:szCs w:val="20"/>
                <w:lang w:eastAsia="pt-BR"/>
                <w14:ligatures w14:val="none"/>
              </w:rPr>
              <w:t>Essencial</w:t>
            </w:r>
          </w:p>
        </w:tc>
      </w:tr>
      <w:tr w:rsidR="009549F8" w:rsidRPr="00E94DCF" w14:paraId="1437042E" w14:textId="76D4C240" w:rsidTr="00064BA4">
        <w:trPr>
          <w:jc w:val="center"/>
        </w:trPr>
        <w:tc>
          <w:tcPr>
            <w:tcW w:w="985" w:type="dxa"/>
            <w:tcBorders>
              <w:top w:val="outset" w:sz="6" w:space="0" w:color="auto"/>
              <w:left w:val="outset" w:sz="6" w:space="0" w:color="auto"/>
              <w:bottom w:val="outset" w:sz="6" w:space="0" w:color="auto"/>
              <w:right w:val="outset" w:sz="6" w:space="0" w:color="auto"/>
            </w:tcBorders>
            <w:vAlign w:val="center"/>
            <w:hideMark/>
          </w:tcPr>
          <w:p w14:paraId="2685BA05" w14:textId="43721620" w:rsidR="009549F8" w:rsidRPr="00E94DCF" w:rsidRDefault="009549F8" w:rsidP="001767E0">
            <w:pPr>
              <w:spacing w:before="100" w:beforeAutospacing="1" w:after="100" w:afterAutospacing="1" w:line="240" w:lineRule="auto"/>
              <w:jc w:val="center"/>
              <w:rPr>
                <w:rFonts w:eastAsia="Times New Roman" w:cstheme="minorHAnsi"/>
                <w:kern w:val="0"/>
                <w:sz w:val="20"/>
                <w:szCs w:val="20"/>
                <w:lang w:eastAsia="pt-BR"/>
                <w14:ligatures w14:val="none"/>
              </w:rPr>
            </w:pPr>
            <w:r w:rsidRPr="00E94DCF">
              <w:rPr>
                <w:rFonts w:eastAsia="Times New Roman" w:cstheme="minorHAnsi"/>
                <w:kern w:val="0"/>
                <w:sz w:val="20"/>
                <w:szCs w:val="20"/>
                <w:lang w:eastAsia="pt-BR"/>
                <w14:ligatures w14:val="none"/>
              </w:rPr>
              <w:lastRenderedPageBreak/>
              <w:t>RF01</w:t>
            </w:r>
            <w:r w:rsidR="00B132D6">
              <w:rPr>
                <w:rFonts w:eastAsia="Times New Roman" w:cstheme="minorHAnsi"/>
                <w:kern w:val="0"/>
                <w:sz w:val="20"/>
                <w:szCs w:val="20"/>
                <w:lang w:eastAsia="pt-BR"/>
                <w14:ligatures w14:val="none"/>
              </w:rPr>
              <w:t>1</w:t>
            </w:r>
          </w:p>
        </w:tc>
        <w:tc>
          <w:tcPr>
            <w:tcW w:w="992" w:type="dxa"/>
            <w:tcBorders>
              <w:top w:val="outset" w:sz="6" w:space="0" w:color="auto"/>
              <w:left w:val="outset" w:sz="6" w:space="0" w:color="auto"/>
              <w:bottom w:val="outset" w:sz="6" w:space="0" w:color="auto"/>
              <w:right w:val="outset" w:sz="6" w:space="0" w:color="auto"/>
            </w:tcBorders>
            <w:vAlign w:val="center"/>
            <w:hideMark/>
          </w:tcPr>
          <w:p w14:paraId="733E0849" w14:textId="77777777" w:rsidR="009549F8" w:rsidRPr="00E94DCF" w:rsidRDefault="009549F8" w:rsidP="009549F8">
            <w:pPr>
              <w:spacing w:before="100" w:beforeAutospacing="1" w:after="100" w:afterAutospacing="1" w:line="240" w:lineRule="auto"/>
              <w:jc w:val="center"/>
              <w:rPr>
                <w:rFonts w:eastAsia="Times New Roman" w:cstheme="minorHAnsi"/>
                <w:kern w:val="0"/>
                <w:sz w:val="20"/>
                <w:szCs w:val="20"/>
                <w:lang w:eastAsia="pt-BR"/>
                <w14:ligatures w14:val="none"/>
              </w:rPr>
            </w:pPr>
            <w:r w:rsidRPr="00E94DCF">
              <w:rPr>
                <w:rFonts w:eastAsia="Times New Roman" w:cstheme="minorHAnsi"/>
                <w:kern w:val="0"/>
                <w:sz w:val="20"/>
                <w:szCs w:val="20"/>
                <w:lang w:eastAsia="pt-BR"/>
                <w14:ligatures w14:val="none"/>
              </w:rPr>
              <w:t>Fiscal</w:t>
            </w:r>
          </w:p>
        </w:tc>
        <w:tc>
          <w:tcPr>
            <w:tcW w:w="5670" w:type="dxa"/>
            <w:tcBorders>
              <w:top w:val="outset" w:sz="6" w:space="0" w:color="auto"/>
              <w:left w:val="outset" w:sz="6" w:space="0" w:color="auto"/>
              <w:bottom w:val="outset" w:sz="6" w:space="0" w:color="auto"/>
              <w:right w:val="outset" w:sz="6" w:space="0" w:color="auto"/>
            </w:tcBorders>
            <w:vAlign w:val="center"/>
            <w:hideMark/>
          </w:tcPr>
          <w:p w14:paraId="2DD0DABF" w14:textId="77777777" w:rsidR="009549F8" w:rsidRPr="00E94DCF" w:rsidRDefault="009549F8" w:rsidP="009549F8">
            <w:pPr>
              <w:spacing w:before="100" w:beforeAutospacing="1" w:after="100" w:afterAutospacing="1" w:line="240" w:lineRule="auto"/>
              <w:jc w:val="both"/>
              <w:rPr>
                <w:rFonts w:eastAsia="Times New Roman" w:cstheme="minorHAnsi"/>
                <w:kern w:val="0"/>
                <w:sz w:val="20"/>
                <w:szCs w:val="20"/>
                <w:lang w:eastAsia="pt-BR"/>
                <w14:ligatures w14:val="none"/>
              </w:rPr>
            </w:pPr>
            <w:r w:rsidRPr="00E94DCF">
              <w:rPr>
                <w:rFonts w:eastAsia="Times New Roman" w:cstheme="minorHAnsi"/>
                <w:b/>
                <w:bCs/>
                <w:kern w:val="0"/>
                <w:sz w:val="20"/>
                <w:szCs w:val="20"/>
                <w:lang w:eastAsia="pt-BR"/>
                <w14:ligatures w14:val="none"/>
              </w:rPr>
              <w:t>Em relação à geração do SPED Fiscal a solução deverá:</w:t>
            </w:r>
          </w:p>
          <w:p w14:paraId="40649F8A" w14:textId="7C4900F3" w:rsidR="009549F8" w:rsidRPr="00B132D6" w:rsidRDefault="009549F8" w:rsidP="00B132D6">
            <w:pPr>
              <w:pStyle w:val="PargrafodaLista"/>
              <w:numPr>
                <w:ilvl w:val="0"/>
                <w:numId w:val="33"/>
              </w:numPr>
              <w:spacing w:before="100" w:beforeAutospacing="1" w:after="100" w:afterAutospacing="1" w:line="276" w:lineRule="auto"/>
              <w:jc w:val="both"/>
              <w:rPr>
                <w:rFonts w:eastAsia="Times New Roman" w:cstheme="minorHAnsi"/>
                <w:kern w:val="0"/>
                <w:sz w:val="20"/>
                <w:szCs w:val="20"/>
                <w:lang w:eastAsia="pt-BR"/>
                <w14:ligatures w14:val="none"/>
              </w:rPr>
            </w:pPr>
            <w:r w:rsidRPr="00B132D6">
              <w:rPr>
                <w:rFonts w:eastAsia="Times New Roman" w:cstheme="minorHAnsi"/>
                <w:kern w:val="0"/>
                <w:sz w:val="20"/>
                <w:szCs w:val="20"/>
                <w:lang w:eastAsia="pt-BR"/>
                <w14:ligatures w14:val="none"/>
              </w:rPr>
              <w:t xml:space="preserve">Permitir a extração de todos os dados necessários para o envio do arquivo do SPED Fiscal, assim como possibilidade de </w:t>
            </w:r>
            <w:proofErr w:type="spellStart"/>
            <w:r w:rsidRPr="00B132D6">
              <w:rPr>
                <w:rFonts w:eastAsia="Times New Roman" w:cstheme="minorHAnsi"/>
                <w:kern w:val="0"/>
                <w:sz w:val="20"/>
                <w:szCs w:val="20"/>
                <w:lang w:eastAsia="pt-BR"/>
                <w14:ligatures w14:val="none"/>
              </w:rPr>
              <w:t>pré-validação</w:t>
            </w:r>
            <w:proofErr w:type="spellEnd"/>
            <w:r w:rsidRPr="00B132D6">
              <w:rPr>
                <w:rFonts w:eastAsia="Times New Roman" w:cstheme="minorHAnsi"/>
                <w:kern w:val="0"/>
                <w:sz w:val="20"/>
                <w:szCs w:val="20"/>
                <w:lang w:eastAsia="pt-BR"/>
                <w14:ligatures w14:val="none"/>
              </w:rPr>
              <w:t xml:space="preserve"> dos dados enviados e possibilitar ajustes pelo usuário, como garantir a atualização dos </w:t>
            </w:r>
            <w:r w:rsidRPr="00B132D6">
              <w:rPr>
                <w:rFonts w:eastAsia="Times New Roman" w:cstheme="minorHAnsi"/>
                <w:i/>
                <w:iCs/>
                <w:kern w:val="0"/>
                <w:sz w:val="20"/>
                <w:szCs w:val="20"/>
                <w:lang w:eastAsia="pt-BR"/>
                <w14:ligatures w14:val="none"/>
              </w:rPr>
              <w:t>layouts</w:t>
            </w:r>
            <w:r w:rsidRPr="00B132D6">
              <w:rPr>
                <w:rFonts w:eastAsia="Times New Roman" w:cstheme="minorHAnsi"/>
                <w:kern w:val="0"/>
                <w:sz w:val="20"/>
                <w:szCs w:val="20"/>
                <w:lang w:eastAsia="pt-BR"/>
                <w14:ligatures w14:val="none"/>
              </w:rPr>
              <w:t xml:space="preserve"> conforme mudanças na legislação;</w:t>
            </w:r>
          </w:p>
          <w:p w14:paraId="6F4935EA" w14:textId="4D815299" w:rsidR="009549F8" w:rsidRPr="00B132D6" w:rsidRDefault="009549F8" w:rsidP="00B132D6">
            <w:pPr>
              <w:pStyle w:val="PargrafodaLista"/>
              <w:numPr>
                <w:ilvl w:val="0"/>
                <w:numId w:val="33"/>
              </w:numPr>
              <w:spacing w:before="100" w:beforeAutospacing="1" w:after="100" w:afterAutospacing="1" w:line="276" w:lineRule="auto"/>
              <w:jc w:val="both"/>
              <w:rPr>
                <w:rFonts w:eastAsia="Times New Roman" w:cstheme="minorHAnsi"/>
                <w:kern w:val="0"/>
                <w:sz w:val="20"/>
                <w:szCs w:val="20"/>
                <w:lang w:eastAsia="pt-BR"/>
                <w14:ligatures w14:val="none"/>
              </w:rPr>
            </w:pPr>
            <w:r w:rsidRPr="00B132D6">
              <w:rPr>
                <w:rFonts w:eastAsia="Times New Roman" w:cstheme="minorHAnsi"/>
                <w:kern w:val="0"/>
                <w:sz w:val="20"/>
                <w:szCs w:val="20"/>
                <w:lang w:eastAsia="pt-BR"/>
                <w14:ligatures w14:val="none"/>
              </w:rPr>
              <w:t>Permitir gerir de forma integrada toda escrituração fiscal, legislação SPED e o registro contábil das notas fiscais de mercadoria e serviços geradas.</w:t>
            </w:r>
          </w:p>
        </w:tc>
        <w:tc>
          <w:tcPr>
            <w:tcW w:w="1895" w:type="dxa"/>
            <w:tcBorders>
              <w:top w:val="outset" w:sz="6" w:space="0" w:color="auto"/>
              <w:left w:val="outset" w:sz="6" w:space="0" w:color="auto"/>
              <w:bottom w:val="outset" w:sz="6" w:space="0" w:color="auto"/>
              <w:right w:val="outset" w:sz="6" w:space="0" w:color="auto"/>
            </w:tcBorders>
            <w:vAlign w:val="center"/>
            <w:hideMark/>
          </w:tcPr>
          <w:p w14:paraId="66A64878" w14:textId="77777777" w:rsidR="009549F8" w:rsidRPr="00E94DCF" w:rsidRDefault="009549F8" w:rsidP="001767E0">
            <w:pPr>
              <w:spacing w:before="100" w:beforeAutospacing="1" w:after="100" w:afterAutospacing="1" w:line="240" w:lineRule="auto"/>
              <w:jc w:val="center"/>
              <w:rPr>
                <w:rFonts w:eastAsia="Times New Roman" w:cstheme="minorHAnsi"/>
                <w:kern w:val="0"/>
                <w:sz w:val="20"/>
                <w:szCs w:val="20"/>
                <w:lang w:eastAsia="pt-BR"/>
                <w14:ligatures w14:val="none"/>
              </w:rPr>
            </w:pPr>
            <w:r w:rsidRPr="00E94DCF">
              <w:rPr>
                <w:rFonts w:eastAsia="Times New Roman" w:cstheme="minorHAnsi"/>
                <w:kern w:val="0"/>
                <w:sz w:val="20"/>
                <w:szCs w:val="20"/>
                <w:lang w:eastAsia="pt-BR"/>
                <w14:ligatures w14:val="none"/>
              </w:rPr>
              <w:t>Essencial</w:t>
            </w:r>
          </w:p>
        </w:tc>
      </w:tr>
      <w:tr w:rsidR="009549F8" w:rsidRPr="00E94DCF" w14:paraId="371565DC" w14:textId="6B28BF21" w:rsidTr="00064BA4">
        <w:trPr>
          <w:jc w:val="center"/>
        </w:trPr>
        <w:tc>
          <w:tcPr>
            <w:tcW w:w="985" w:type="dxa"/>
            <w:tcBorders>
              <w:top w:val="outset" w:sz="6" w:space="0" w:color="auto"/>
              <w:left w:val="outset" w:sz="6" w:space="0" w:color="auto"/>
              <w:bottom w:val="outset" w:sz="6" w:space="0" w:color="auto"/>
              <w:right w:val="outset" w:sz="6" w:space="0" w:color="auto"/>
            </w:tcBorders>
            <w:vAlign w:val="center"/>
            <w:hideMark/>
          </w:tcPr>
          <w:p w14:paraId="1DA8115C" w14:textId="27444480" w:rsidR="009549F8" w:rsidRPr="00E94DCF" w:rsidRDefault="009549F8" w:rsidP="001767E0">
            <w:pPr>
              <w:spacing w:before="100" w:beforeAutospacing="1" w:after="100" w:afterAutospacing="1" w:line="240" w:lineRule="auto"/>
              <w:jc w:val="center"/>
              <w:rPr>
                <w:rFonts w:eastAsia="Times New Roman" w:cstheme="minorHAnsi"/>
                <w:kern w:val="0"/>
                <w:sz w:val="20"/>
                <w:szCs w:val="20"/>
                <w:lang w:eastAsia="pt-BR"/>
                <w14:ligatures w14:val="none"/>
              </w:rPr>
            </w:pPr>
            <w:r w:rsidRPr="00E94DCF">
              <w:rPr>
                <w:rFonts w:eastAsia="Times New Roman" w:cstheme="minorHAnsi"/>
                <w:kern w:val="0"/>
                <w:sz w:val="20"/>
                <w:szCs w:val="20"/>
                <w:lang w:eastAsia="pt-BR"/>
                <w14:ligatures w14:val="none"/>
              </w:rPr>
              <w:t>RF01</w:t>
            </w:r>
            <w:r w:rsidR="00B132D6">
              <w:rPr>
                <w:rFonts w:eastAsia="Times New Roman" w:cstheme="minorHAnsi"/>
                <w:kern w:val="0"/>
                <w:sz w:val="20"/>
                <w:szCs w:val="20"/>
                <w:lang w:eastAsia="pt-BR"/>
                <w14:ligatures w14:val="none"/>
              </w:rPr>
              <w:t>2</w:t>
            </w:r>
          </w:p>
        </w:tc>
        <w:tc>
          <w:tcPr>
            <w:tcW w:w="992" w:type="dxa"/>
            <w:tcBorders>
              <w:top w:val="outset" w:sz="6" w:space="0" w:color="auto"/>
              <w:left w:val="outset" w:sz="6" w:space="0" w:color="auto"/>
              <w:bottom w:val="outset" w:sz="6" w:space="0" w:color="auto"/>
              <w:right w:val="outset" w:sz="6" w:space="0" w:color="auto"/>
            </w:tcBorders>
            <w:vAlign w:val="center"/>
            <w:hideMark/>
          </w:tcPr>
          <w:p w14:paraId="53AEB62F" w14:textId="77777777" w:rsidR="009549F8" w:rsidRPr="00E94DCF" w:rsidRDefault="009549F8" w:rsidP="009549F8">
            <w:pPr>
              <w:spacing w:before="100" w:beforeAutospacing="1" w:after="100" w:afterAutospacing="1" w:line="240" w:lineRule="auto"/>
              <w:jc w:val="center"/>
              <w:rPr>
                <w:rFonts w:eastAsia="Times New Roman" w:cstheme="minorHAnsi"/>
                <w:kern w:val="0"/>
                <w:sz w:val="20"/>
                <w:szCs w:val="20"/>
                <w:lang w:eastAsia="pt-BR"/>
                <w14:ligatures w14:val="none"/>
              </w:rPr>
            </w:pPr>
            <w:r w:rsidRPr="00E94DCF">
              <w:rPr>
                <w:rFonts w:eastAsia="Times New Roman" w:cstheme="minorHAnsi"/>
                <w:kern w:val="0"/>
                <w:sz w:val="20"/>
                <w:szCs w:val="20"/>
                <w:lang w:eastAsia="pt-BR"/>
                <w14:ligatures w14:val="none"/>
              </w:rPr>
              <w:t>Fiscal</w:t>
            </w:r>
          </w:p>
        </w:tc>
        <w:tc>
          <w:tcPr>
            <w:tcW w:w="5670" w:type="dxa"/>
            <w:tcBorders>
              <w:top w:val="outset" w:sz="6" w:space="0" w:color="auto"/>
              <w:left w:val="outset" w:sz="6" w:space="0" w:color="auto"/>
              <w:bottom w:val="outset" w:sz="6" w:space="0" w:color="auto"/>
              <w:right w:val="outset" w:sz="6" w:space="0" w:color="auto"/>
            </w:tcBorders>
            <w:vAlign w:val="center"/>
            <w:hideMark/>
          </w:tcPr>
          <w:p w14:paraId="70901904" w14:textId="77777777" w:rsidR="009549F8" w:rsidRPr="00E94DCF" w:rsidRDefault="009549F8" w:rsidP="009549F8">
            <w:pPr>
              <w:spacing w:before="100" w:beforeAutospacing="1" w:after="100" w:afterAutospacing="1" w:line="240" w:lineRule="auto"/>
              <w:jc w:val="both"/>
              <w:rPr>
                <w:rFonts w:eastAsia="Times New Roman" w:cstheme="minorHAnsi"/>
                <w:kern w:val="0"/>
                <w:sz w:val="20"/>
                <w:szCs w:val="20"/>
                <w:lang w:eastAsia="pt-BR"/>
                <w14:ligatures w14:val="none"/>
              </w:rPr>
            </w:pPr>
            <w:r w:rsidRPr="00E94DCF">
              <w:rPr>
                <w:rFonts w:eastAsia="Times New Roman" w:cstheme="minorHAnsi"/>
                <w:b/>
                <w:bCs/>
                <w:kern w:val="0"/>
                <w:sz w:val="20"/>
                <w:szCs w:val="20"/>
                <w:lang w:eastAsia="pt-BR"/>
                <w14:ligatures w14:val="none"/>
              </w:rPr>
              <w:t xml:space="preserve">Em relação à geração do Livro de ISS a solução deverá: </w:t>
            </w:r>
          </w:p>
          <w:p w14:paraId="631C9687" w14:textId="6EDAB325" w:rsidR="009549F8" w:rsidRPr="00B132D6" w:rsidRDefault="009549F8" w:rsidP="00B132D6">
            <w:pPr>
              <w:pStyle w:val="PargrafodaLista"/>
              <w:numPr>
                <w:ilvl w:val="0"/>
                <w:numId w:val="34"/>
              </w:numPr>
              <w:spacing w:before="100" w:beforeAutospacing="1" w:after="100" w:afterAutospacing="1" w:line="276" w:lineRule="auto"/>
              <w:jc w:val="both"/>
              <w:rPr>
                <w:rFonts w:eastAsia="Times New Roman" w:cstheme="minorHAnsi"/>
                <w:kern w:val="0"/>
                <w:sz w:val="20"/>
                <w:szCs w:val="20"/>
                <w:lang w:eastAsia="pt-BR"/>
                <w14:ligatures w14:val="none"/>
              </w:rPr>
            </w:pPr>
            <w:r w:rsidRPr="00B132D6">
              <w:rPr>
                <w:rFonts w:eastAsia="Times New Roman" w:cstheme="minorHAnsi"/>
                <w:kern w:val="0"/>
                <w:sz w:val="20"/>
                <w:szCs w:val="20"/>
                <w:lang w:eastAsia="pt-BR"/>
                <w14:ligatures w14:val="none"/>
              </w:rPr>
              <w:t xml:space="preserve">Permitir a extração dos dados necessários para geração do Livro de ISS conforme layout disponibilizado pelas unidades da </w:t>
            </w:r>
            <w:proofErr w:type="spellStart"/>
            <w:r w:rsidRPr="00B132D6">
              <w:rPr>
                <w:rFonts w:eastAsia="Times New Roman" w:cstheme="minorHAnsi"/>
                <w:kern w:val="0"/>
                <w:sz w:val="20"/>
                <w:szCs w:val="20"/>
                <w:lang w:eastAsia="pt-BR"/>
                <w14:ligatures w14:val="none"/>
              </w:rPr>
              <w:t>Ebserh</w:t>
            </w:r>
            <w:proofErr w:type="spellEnd"/>
            <w:r w:rsidRPr="00B132D6">
              <w:rPr>
                <w:rFonts w:eastAsia="Times New Roman" w:cstheme="minorHAnsi"/>
                <w:kern w:val="0"/>
                <w:sz w:val="20"/>
                <w:szCs w:val="20"/>
                <w:lang w:eastAsia="pt-BR"/>
                <w14:ligatures w14:val="none"/>
              </w:rPr>
              <w:t>.</w:t>
            </w:r>
          </w:p>
        </w:tc>
        <w:tc>
          <w:tcPr>
            <w:tcW w:w="1895" w:type="dxa"/>
            <w:tcBorders>
              <w:top w:val="outset" w:sz="6" w:space="0" w:color="auto"/>
              <w:left w:val="outset" w:sz="6" w:space="0" w:color="auto"/>
              <w:bottom w:val="outset" w:sz="6" w:space="0" w:color="auto"/>
              <w:right w:val="outset" w:sz="6" w:space="0" w:color="auto"/>
            </w:tcBorders>
            <w:vAlign w:val="center"/>
            <w:hideMark/>
          </w:tcPr>
          <w:p w14:paraId="5AC79E6B" w14:textId="77777777" w:rsidR="009549F8" w:rsidRPr="00E94DCF" w:rsidRDefault="009549F8" w:rsidP="001767E0">
            <w:pPr>
              <w:spacing w:before="100" w:beforeAutospacing="1" w:after="100" w:afterAutospacing="1" w:line="240" w:lineRule="auto"/>
              <w:jc w:val="center"/>
              <w:rPr>
                <w:rFonts w:eastAsia="Times New Roman" w:cstheme="minorHAnsi"/>
                <w:kern w:val="0"/>
                <w:sz w:val="20"/>
                <w:szCs w:val="20"/>
                <w:lang w:eastAsia="pt-BR"/>
                <w14:ligatures w14:val="none"/>
              </w:rPr>
            </w:pPr>
            <w:r w:rsidRPr="00E94DCF">
              <w:rPr>
                <w:rFonts w:eastAsia="Times New Roman" w:cstheme="minorHAnsi"/>
                <w:kern w:val="0"/>
                <w:sz w:val="20"/>
                <w:szCs w:val="20"/>
                <w:lang w:eastAsia="pt-BR"/>
                <w14:ligatures w14:val="none"/>
              </w:rPr>
              <w:t>Essencial</w:t>
            </w:r>
          </w:p>
        </w:tc>
      </w:tr>
      <w:tr w:rsidR="009549F8" w:rsidRPr="00E94DCF" w14:paraId="2D10FE1B" w14:textId="512D45A7" w:rsidTr="00064BA4">
        <w:trPr>
          <w:jc w:val="center"/>
        </w:trPr>
        <w:tc>
          <w:tcPr>
            <w:tcW w:w="985" w:type="dxa"/>
            <w:tcBorders>
              <w:top w:val="outset" w:sz="6" w:space="0" w:color="auto"/>
              <w:left w:val="outset" w:sz="6" w:space="0" w:color="auto"/>
              <w:bottom w:val="outset" w:sz="6" w:space="0" w:color="auto"/>
              <w:right w:val="outset" w:sz="6" w:space="0" w:color="auto"/>
            </w:tcBorders>
            <w:vAlign w:val="center"/>
            <w:hideMark/>
          </w:tcPr>
          <w:p w14:paraId="4AF16D7B" w14:textId="2AA96A96" w:rsidR="009549F8" w:rsidRPr="00E94DCF" w:rsidRDefault="009549F8" w:rsidP="001767E0">
            <w:pPr>
              <w:spacing w:before="100" w:beforeAutospacing="1" w:after="100" w:afterAutospacing="1" w:line="240" w:lineRule="auto"/>
              <w:jc w:val="center"/>
              <w:rPr>
                <w:rFonts w:eastAsia="Times New Roman" w:cstheme="minorHAnsi"/>
                <w:kern w:val="0"/>
                <w:sz w:val="20"/>
                <w:szCs w:val="20"/>
                <w:lang w:eastAsia="pt-BR"/>
                <w14:ligatures w14:val="none"/>
              </w:rPr>
            </w:pPr>
            <w:r w:rsidRPr="00E94DCF">
              <w:rPr>
                <w:rFonts w:eastAsia="Times New Roman" w:cstheme="minorHAnsi"/>
                <w:kern w:val="0"/>
                <w:sz w:val="20"/>
                <w:szCs w:val="20"/>
                <w:lang w:eastAsia="pt-BR"/>
                <w14:ligatures w14:val="none"/>
              </w:rPr>
              <w:t>RF01</w:t>
            </w:r>
            <w:r w:rsidR="00B132D6">
              <w:rPr>
                <w:rFonts w:eastAsia="Times New Roman" w:cstheme="minorHAnsi"/>
                <w:kern w:val="0"/>
                <w:sz w:val="20"/>
                <w:szCs w:val="20"/>
                <w:lang w:eastAsia="pt-BR"/>
                <w14:ligatures w14:val="none"/>
              </w:rPr>
              <w:t>3</w:t>
            </w:r>
          </w:p>
        </w:tc>
        <w:tc>
          <w:tcPr>
            <w:tcW w:w="992" w:type="dxa"/>
            <w:tcBorders>
              <w:top w:val="outset" w:sz="6" w:space="0" w:color="auto"/>
              <w:left w:val="outset" w:sz="6" w:space="0" w:color="auto"/>
              <w:bottom w:val="outset" w:sz="6" w:space="0" w:color="auto"/>
              <w:right w:val="outset" w:sz="6" w:space="0" w:color="auto"/>
            </w:tcBorders>
            <w:vAlign w:val="center"/>
            <w:hideMark/>
          </w:tcPr>
          <w:p w14:paraId="2B01E93E" w14:textId="77777777" w:rsidR="009549F8" w:rsidRPr="00E94DCF" w:rsidRDefault="009549F8" w:rsidP="009549F8">
            <w:pPr>
              <w:spacing w:before="100" w:beforeAutospacing="1" w:after="100" w:afterAutospacing="1" w:line="240" w:lineRule="auto"/>
              <w:jc w:val="center"/>
              <w:rPr>
                <w:rFonts w:eastAsia="Times New Roman" w:cstheme="minorHAnsi"/>
                <w:kern w:val="0"/>
                <w:sz w:val="20"/>
                <w:szCs w:val="20"/>
                <w:lang w:eastAsia="pt-BR"/>
                <w14:ligatures w14:val="none"/>
              </w:rPr>
            </w:pPr>
            <w:r w:rsidRPr="00E94DCF">
              <w:rPr>
                <w:rFonts w:eastAsia="Times New Roman" w:cstheme="minorHAnsi"/>
                <w:kern w:val="0"/>
                <w:sz w:val="20"/>
                <w:szCs w:val="20"/>
                <w:lang w:eastAsia="pt-BR"/>
                <w14:ligatures w14:val="none"/>
              </w:rPr>
              <w:t>Nota Fiscal</w:t>
            </w:r>
          </w:p>
        </w:tc>
        <w:tc>
          <w:tcPr>
            <w:tcW w:w="5670" w:type="dxa"/>
            <w:tcBorders>
              <w:top w:val="outset" w:sz="6" w:space="0" w:color="auto"/>
              <w:left w:val="outset" w:sz="6" w:space="0" w:color="auto"/>
              <w:bottom w:val="outset" w:sz="6" w:space="0" w:color="auto"/>
              <w:right w:val="outset" w:sz="6" w:space="0" w:color="auto"/>
            </w:tcBorders>
            <w:vAlign w:val="center"/>
            <w:hideMark/>
          </w:tcPr>
          <w:p w14:paraId="035DB609" w14:textId="77777777" w:rsidR="009549F8" w:rsidRPr="00E94DCF" w:rsidRDefault="009549F8" w:rsidP="009549F8">
            <w:pPr>
              <w:spacing w:before="100" w:beforeAutospacing="1" w:after="100" w:afterAutospacing="1" w:line="240" w:lineRule="auto"/>
              <w:jc w:val="both"/>
              <w:rPr>
                <w:rFonts w:eastAsia="Times New Roman" w:cstheme="minorHAnsi"/>
                <w:kern w:val="0"/>
                <w:sz w:val="20"/>
                <w:szCs w:val="20"/>
                <w:lang w:eastAsia="pt-BR"/>
                <w14:ligatures w14:val="none"/>
              </w:rPr>
            </w:pPr>
            <w:r w:rsidRPr="00E94DCF">
              <w:rPr>
                <w:rFonts w:eastAsia="Times New Roman" w:cstheme="minorHAnsi"/>
                <w:b/>
                <w:bCs/>
                <w:kern w:val="0"/>
                <w:sz w:val="20"/>
                <w:szCs w:val="20"/>
                <w:lang w:eastAsia="pt-BR"/>
                <w14:ligatures w14:val="none"/>
              </w:rPr>
              <w:t>Em relação à emissão de nota fiscal eletrônica</w:t>
            </w:r>
          </w:p>
          <w:p w14:paraId="3D1D27D3" w14:textId="486D75F4" w:rsidR="009549F8" w:rsidRPr="00B132D6" w:rsidRDefault="009549F8" w:rsidP="00B132D6">
            <w:pPr>
              <w:pStyle w:val="PargrafodaLista"/>
              <w:numPr>
                <w:ilvl w:val="0"/>
                <w:numId w:val="34"/>
              </w:numPr>
              <w:spacing w:before="100" w:beforeAutospacing="1" w:after="100" w:afterAutospacing="1" w:line="276" w:lineRule="auto"/>
              <w:jc w:val="both"/>
              <w:rPr>
                <w:rFonts w:eastAsia="Times New Roman" w:cstheme="minorHAnsi"/>
                <w:kern w:val="0"/>
                <w:sz w:val="20"/>
                <w:szCs w:val="20"/>
                <w:lang w:eastAsia="pt-BR"/>
                <w14:ligatures w14:val="none"/>
              </w:rPr>
            </w:pPr>
            <w:r w:rsidRPr="00B132D6">
              <w:rPr>
                <w:rFonts w:eastAsia="Times New Roman" w:cstheme="minorHAnsi"/>
                <w:kern w:val="0"/>
                <w:sz w:val="20"/>
                <w:szCs w:val="20"/>
                <w:lang w:eastAsia="pt-BR"/>
                <w14:ligatures w14:val="none"/>
              </w:rPr>
              <w:t xml:space="preserve">Permitir emissão de nota fiscal eletrônica para a </w:t>
            </w:r>
            <w:proofErr w:type="spellStart"/>
            <w:r w:rsidRPr="00B132D6">
              <w:rPr>
                <w:rFonts w:eastAsia="Times New Roman" w:cstheme="minorHAnsi"/>
                <w:kern w:val="0"/>
                <w:sz w:val="20"/>
                <w:szCs w:val="20"/>
                <w:lang w:eastAsia="pt-BR"/>
                <w14:ligatures w14:val="none"/>
              </w:rPr>
              <w:t>Ebserh</w:t>
            </w:r>
            <w:proofErr w:type="spellEnd"/>
            <w:r w:rsidRPr="00B132D6">
              <w:rPr>
                <w:rFonts w:eastAsia="Times New Roman" w:cstheme="minorHAnsi"/>
                <w:kern w:val="0"/>
                <w:sz w:val="20"/>
                <w:szCs w:val="20"/>
                <w:lang w:eastAsia="pt-BR"/>
                <w14:ligatures w14:val="none"/>
              </w:rPr>
              <w:t xml:space="preserve"> Sede e </w:t>
            </w:r>
            <w:proofErr w:type="spellStart"/>
            <w:r w:rsidRPr="00B132D6">
              <w:rPr>
                <w:rFonts w:eastAsia="Times New Roman" w:cstheme="minorHAnsi"/>
                <w:kern w:val="0"/>
                <w:sz w:val="20"/>
                <w:szCs w:val="20"/>
                <w:lang w:eastAsia="pt-BR"/>
                <w14:ligatures w14:val="none"/>
              </w:rPr>
              <w:t>HUs</w:t>
            </w:r>
            <w:proofErr w:type="spellEnd"/>
            <w:r w:rsidRPr="00B132D6">
              <w:rPr>
                <w:rFonts w:eastAsia="Times New Roman" w:cstheme="minorHAnsi"/>
                <w:kern w:val="0"/>
                <w:sz w:val="20"/>
                <w:szCs w:val="20"/>
                <w:lang w:eastAsia="pt-BR"/>
                <w14:ligatures w14:val="none"/>
              </w:rPr>
              <w:t>.</w:t>
            </w:r>
          </w:p>
        </w:tc>
        <w:tc>
          <w:tcPr>
            <w:tcW w:w="1895" w:type="dxa"/>
            <w:tcBorders>
              <w:top w:val="outset" w:sz="6" w:space="0" w:color="auto"/>
              <w:left w:val="outset" w:sz="6" w:space="0" w:color="auto"/>
              <w:bottom w:val="outset" w:sz="6" w:space="0" w:color="auto"/>
              <w:right w:val="outset" w:sz="6" w:space="0" w:color="auto"/>
            </w:tcBorders>
            <w:vAlign w:val="center"/>
            <w:hideMark/>
          </w:tcPr>
          <w:p w14:paraId="228D981B" w14:textId="77777777" w:rsidR="009549F8" w:rsidRPr="00E94DCF" w:rsidRDefault="009549F8" w:rsidP="001767E0">
            <w:pPr>
              <w:spacing w:before="100" w:beforeAutospacing="1" w:after="100" w:afterAutospacing="1" w:line="240" w:lineRule="auto"/>
              <w:jc w:val="center"/>
              <w:rPr>
                <w:rFonts w:eastAsia="Times New Roman" w:cstheme="minorHAnsi"/>
                <w:kern w:val="0"/>
                <w:sz w:val="20"/>
                <w:szCs w:val="20"/>
                <w:lang w:eastAsia="pt-BR"/>
                <w14:ligatures w14:val="none"/>
              </w:rPr>
            </w:pPr>
            <w:r w:rsidRPr="00E94DCF">
              <w:rPr>
                <w:rFonts w:eastAsia="Times New Roman" w:cstheme="minorHAnsi"/>
                <w:kern w:val="0"/>
                <w:sz w:val="20"/>
                <w:szCs w:val="20"/>
                <w:lang w:eastAsia="pt-BR"/>
                <w14:ligatures w14:val="none"/>
              </w:rPr>
              <w:t>Essencial</w:t>
            </w:r>
          </w:p>
        </w:tc>
      </w:tr>
      <w:tr w:rsidR="009549F8" w:rsidRPr="00E94DCF" w14:paraId="40B3CC81" w14:textId="397C86F6" w:rsidTr="00064BA4">
        <w:trPr>
          <w:jc w:val="center"/>
        </w:trPr>
        <w:tc>
          <w:tcPr>
            <w:tcW w:w="985" w:type="dxa"/>
            <w:tcBorders>
              <w:top w:val="outset" w:sz="6" w:space="0" w:color="auto"/>
              <w:left w:val="outset" w:sz="6" w:space="0" w:color="auto"/>
              <w:bottom w:val="outset" w:sz="6" w:space="0" w:color="auto"/>
              <w:right w:val="outset" w:sz="6" w:space="0" w:color="auto"/>
            </w:tcBorders>
            <w:vAlign w:val="center"/>
            <w:hideMark/>
          </w:tcPr>
          <w:p w14:paraId="7FF1116B" w14:textId="59BC6572" w:rsidR="009549F8" w:rsidRPr="00E94DCF" w:rsidRDefault="009549F8" w:rsidP="001767E0">
            <w:pPr>
              <w:spacing w:before="100" w:beforeAutospacing="1" w:after="100" w:afterAutospacing="1" w:line="240" w:lineRule="auto"/>
              <w:jc w:val="center"/>
              <w:rPr>
                <w:rFonts w:eastAsia="Times New Roman" w:cstheme="minorHAnsi"/>
                <w:kern w:val="0"/>
                <w:sz w:val="20"/>
                <w:szCs w:val="20"/>
                <w:lang w:eastAsia="pt-BR"/>
                <w14:ligatures w14:val="none"/>
              </w:rPr>
            </w:pPr>
            <w:r w:rsidRPr="00E94DCF">
              <w:rPr>
                <w:rFonts w:eastAsia="Times New Roman" w:cstheme="minorHAnsi"/>
                <w:kern w:val="0"/>
                <w:sz w:val="20"/>
                <w:szCs w:val="20"/>
                <w:lang w:eastAsia="pt-BR"/>
                <w14:ligatures w14:val="none"/>
              </w:rPr>
              <w:t>RF01</w:t>
            </w:r>
            <w:r w:rsidR="00B132D6">
              <w:rPr>
                <w:rFonts w:eastAsia="Times New Roman" w:cstheme="minorHAnsi"/>
                <w:kern w:val="0"/>
                <w:sz w:val="20"/>
                <w:szCs w:val="20"/>
                <w:lang w:eastAsia="pt-BR"/>
                <w14:ligatures w14:val="none"/>
              </w:rPr>
              <w:t>4</w:t>
            </w:r>
          </w:p>
        </w:tc>
        <w:tc>
          <w:tcPr>
            <w:tcW w:w="992" w:type="dxa"/>
            <w:tcBorders>
              <w:top w:val="outset" w:sz="6" w:space="0" w:color="auto"/>
              <w:left w:val="outset" w:sz="6" w:space="0" w:color="auto"/>
              <w:bottom w:val="outset" w:sz="6" w:space="0" w:color="auto"/>
              <w:right w:val="outset" w:sz="6" w:space="0" w:color="auto"/>
            </w:tcBorders>
            <w:vAlign w:val="center"/>
            <w:hideMark/>
          </w:tcPr>
          <w:p w14:paraId="5E363E3D" w14:textId="77777777" w:rsidR="009549F8" w:rsidRPr="00E94DCF" w:rsidRDefault="009549F8" w:rsidP="009549F8">
            <w:pPr>
              <w:spacing w:before="100" w:beforeAutospacing="1" w:after="100" w:afterAutospacing="1" w:line="240" w:lineRule="auto"/>
              <w:jc w:val="center"/>
              <w:rPr>
                <w:rFonts w:eastAsia="Times New Roman" w:cstheme="minorHAnsi"/>
                <w:kern w:val="0"/>
                <w:sz w:val="20"/>
                <w:szCs w:val="20"/>
                <w:lang w:eastAsia="pt-BR"/>
                <w14:ligatures w14:val="none"/>
              </w:rPr>
            </w:pPr>
            <w:r w:rsidRPr="00E94DCF">
              <w:rPr>
                <w:rFonts w:eastAsia="Times New Roman" w:cstheme="minorHAnsi"/>
                <w:kern w:val="0"/>
                <w:sz w:val="20"/>
                <w:szCs w:val="20"/>
                <w:lang w:eastAsia="pt-BR"/>
                <w14:ligatures w14:val="none"/>
              </w:rPr>
              <w:t>Nota Fiscal</w:t>
            </w:r>
          </w:p>
        </w:tc>
        <w:tc>
          <w:tcPr>
            <w:tcW w:w="5670" w:type="dxa"/>
            <w:tcBorders>
              <w:top w:val="outset" w:sz="6" w:space="0" w:color="auto"/>
              <w:left w:val="outset" w:sz="6" w:space="0" w:color="auto"/>
              <w:bottom w:val="outset" w:sz="6" w:space="0" w:color="auto"/>
              <w:right w:val="outset" w:sz="6" w:space="0" w:color="auto"/>
            </w:tcBorders>
            <w:vAlign w:val="center"/>
            <w:hideMark/>
          </w:tcPr>
          <w:p w14:paraId="61FE9A7A" w14:textId="77777777" w:rsidR="009549F8" w:rsidRPr="00E94DCF" w:rsidRDefault="009549F8" w:rsidP="009549F8">
            <w:pPr>
              <w:spacing w:before="100" w:beforeAutospacing="1" w:after="100" w:afterAutospacing="1" w:line="240" w:lineRule="auto"/>
              <w:jc w:val="both"/>
              <w:rPr>
                <w:rFonts w:eastAsia="Times New Roman" w:cstheme="minorHAnsi"/>
                <w:kern w:val="0"/>
                <w:sz w:val="20"/>
                <w:szCs w:val="20"/>
                <w:lang w:eastAsia="pt-BR"/>
                <w14:ligatures w14:val="none"/>
              </w:rPr>
            </w:pPr>
            <w:r w:rsidRPr="00E94DCF">
              <w:rPr>
                <w:rFonts w:eastAsia="Times New Roman" w:cstheme="minorHAnsi"/>
                <w:b/>
                <w:bCs/>
                <w:kern w:val="0"/>
                <w:sz w:val="20"/>
                <w:szCs w:val="20"/>
                <w:lang w:eastAsia="pt-BR"/>
                <w14:ligatures w14:val="none"/>
              </w:rPr>
              <w:t>Em relação a Integração de Nota Fiscal Eletrônica, deverá:</w:t>
            </w:r>
          </w:p>
          <w:p w14:paraId="7F791EDF" w14:textId="5F2B630E" w:rsidR="009549F8" w:rsidRPr="00B132D6" w:rsidRDefault="009549F8" w:rsidP="00B132D6">
            <w:pPr>
              <w:pStyle w:val="PargrafodaLista"/>
              <w:numPr>
                <w:ilvl w:val="0"/>
                <w:numId w:val="34"/>
              </w:numPr>
              <w:spacing w:before="100" w:beforeAutospacing="1" w:after="100" w:afterAutospacing="1" w:line="276" w:lineRule="auto"/>
              <w:jc w:val="both"/>
              <w:rPr>
                <w:rFonts w:eastAsia="Times New Roman" w:cstheme="minorHAnsi"/>
                <w:kern w:val="0"/>
                <w:sz w:val="20"/>
                <w:szCs w:val="20"/>
                <w:lang w:eastAsia="pt-BR"/>
                <w14:ligatures w14:val="none"/>
              </w:rPr>
            </w:pPr>
            <w:r w:rsidRPr="00B132D6">
              <w:rPr>
                <w:rFonts w:eastAsia="Times New Roman" w:cstheme="minorHAnsi"/>
                <w:kern w:val="0"/>
                <w:sz w:val="20"/>
                <w:szCs w:val="20"/>
                <w:lang w:eastAsia="pt-BR"/>
                <w14:ligatures w14:val="none"/>
              </w:rPr>
              <w:t>Manter arquivo de NF-e em banco de dados. O banco de dados que contém as notas fiscais deverá disponibilizar pesquisas, por todos os campos da nota fiscal, com possibilidade de geração de relatórios.</w:t>
            </w:r>
          </w:p>
        </w:tc>
        <w:tc>
          <w:tcPr>
            <w:tcW w:w="1895" w:type="dxa"/>
            <w:tcBorders>
              <w:top w:val="outset" w:sz="6" w:space="0" w:color="auto"/>
              <w:left w:val="outset" w:sz="6" w:space="0" w:color="auto"/>
              <w:bottom w:val="outset" w:sz="6" w:space="0" w:color="auto"/>
              <w:right w:val="outset" w:sz="6" w:space="0" w:color="auto"/>
            </w:tcBorders>
            <w:vAlign w:val="center"/>
            <w:hideMark/>
          </w:tcPr>
          <w:p w14:paraId="64A24812" w14:textId="77777777" w:rsidR="009549F8" w:rsidRPr="00E94DCF" w:rsidRDefault="009549F8" w:rsidP="001767E0">
            <w:pPr>
              <w:spacing w:before="100" w:beforeAutospacing="1" w:after="100" w:afterAutospacing="1" w:line="240" w:lineRule="auto"/>
              <w:jc w:val="center"/>
              <w:rPr>
                <w:rFonts w:eastAsia="Times New Roman" w:cstheme="minorHAnsi"/>
                <w:kern w:val="0"/>
                <w:sz w:val="20"/>
                <w:szCs w:val="20"/>
                <w:lang w:eastAsia="pt-BR"/>
                <w14:ligatures w14:val="none"/>
              </w:rPr>
            </w:pPr>
            <w:r w:rsidRPr="00E94DCF">
              <w:rPr>
                <w:rFonts w:eastAsia="Times New Roman" w:cstheme="minorHAnsi"/>
                <w:kern w:val="0"/>
                <w:sz w:val="20"/>
                <w:szCs w:val="20"/>
                <w:lang w:eastAsia="pt-BR"/>
                <w14:ligatures w14:val="none"/>
              </w:rPr>
              <w:t>Essencial</w:t>
            </w:r>
          </w:p>
        </w:tc>
      </w:tr>
      <w:tr w:rsidR="009549F8" w:rsidRPr="00E94DCF" w14:paraId="2EF9FB63" w14:textId="6812DEA8" w:rsidTr="00064BA4">
        <w:trPr>
          <w:jc w:val="center"/>
        </w:trPr>
        <w:tc>
          <w:tcPr>
            <w:tcW w:w="985" w:type="dxa"/>
            <w:tcBorders>
              <w:top w:val="outset" w:sz="6" w:space="0" w:color="auto"/>
              <w:left w:val="outset" w:sz="6" w:space="0" w:color="auto"/>
              <w:bottom w:val="outset" w:sz="6" w:space="0" w:color="auto"/>
              <w:right w:val="outset" w:sz="6" w:space="0" w:color="auto"/>
            </w:tcBorders>
            <w:vAlign w:val="center"/>
            <w:hideMark/>
          </w:tcPr>
          <w:p w14:paraId="4CB95544" w14:textId="4D5CCA3E" w:rsidR="009549F8" w:rsidRPr="00E94DCF" w:rsidRDefault="009549F8" w:rsidP="001767E0">
            <w:pPr>
              <w:spacing w:before="100" w:beforeAutospacing="1" w:after="100" w:afterAutospacing="1" w:line="240" w:lineRule="auto"/>
              <w:jc w:val="center"/>
              <w:rPr>
                <w:rFonts w:eastAsia="Times New Roman" w:cstheme="minorHAnsi"/>
                <w:kern w:val="0"/>
                <w:sz w:val="20"/>
                <w:szCs w:val="20"/>
                <w:lang w:eastAsia="pt-BR"/>
                <w14:ligatures w14:val="none"/>
              </w:rPr>
            </w:pPr>
            <w:r w:rsidRPr="00E94DCF">
              <w:rPr>
                <w:rFonts w:eastAsia="Times New Roman" w:cstheme="minorHAnsi"/>
                <w:kern w:val="0"/>
                <w:sz w:val="20"/>
                <w:szCs w:val="20"/>
                <w:lang w:eastAsia="pt-BR"/>
                <w14:ligatures w14:val="none"/>
              </w:rPr>
              <w:t>RF01</w:t>
            </w:r>
            <w:r w:rsidR="00B132D6">
              <w:rPr>
                <w:rFonts w:eastAsia="Times New Roman" w:cstheme="minorHAnsi"/>
                <w:kern w:val="0"/>
                <w:sz w:val="20"/>
                <w:szCs w:val="20"/>
                <w:lang w:eastAsia="pt-BR"/>
                <w14:ligatures w14:val="none"/>
              </w:rPr>
              <w:t>5</w:t>
            </w:r>
          </w:p>
        </w:tc>
        <w:tc>
          <w:tcPr>
            <w:tcW w:w="992" w:type="dxa"/>
            <w:tcBorders>
              <w:top w:val="outset" w:sz="6" w:space="0" w:color="auto"/>
              <w:left w:val="outset" w:sz="6" w:space="0" w:color="auto"/>
              <w:bottom w:val="outset" w:sz="6" w:space="0" w:color="auto"/>
              <w:right w:val="outset" w:sz="6" w:space="0" w:color="auto"/>
            </w:tcBorders>
            <w:vAlign w:val="center"/>
            <w:hideMark/>
          </w:tcPr>
          <w:p w14:paraId="7D08FAD3" w14:textId="77777777" w:rsidR="009549F8" w:rsidRPr="00E94DCF" w:rsidRDefault="009549F8" w:rsidP="009549F8">
            <w:pPr>
              <w:spacing w:before="100" w:beforeAutospacing="1" w:after="100" w:afterAutospacing="1" w:line="240" w:lineRule="auto"/>
              <w:jc w:val="center"/>
              <w:rPr>
                <w:rFonts w:eastAsia="Times New Roman" w:cstheme="minorHAnsi"/>
                <w:kern w:val="0"/>
                <w:sz w:val="20"/>
                <w:szCs w:val="20"/>
                <w:lang w:eastAsia="pt-BR"/>
                <w14:ligatures w14:val="none"/>
              </w:rPr>
            </w:pPr>
            <w:r w:rsidRPr="00E94DCF">
              <w:rPr>
                <w:rFonts w:eastAsia="Times New Roman" w:cstheme="minorHAnsi"/>
                <w:kern w:val="0"/>
                <w:sz w:val="20"/>
                <w:szCs w:val="20"/>
                <w:lang w:eastAsia="pt-BR"/>
                <w14:ligatures w14:val="none"/>
              </w:rPr>
              <w:t>Nota Fiscal</w:t>
            </w:r>
          </w:p>
        </w:tc>
        <w:tc>
          <w:tcPr>
            <w:tcW w:w="5670" w:type="dxa"/>
            <w:tcBorders>
              <w:top w:val="outset" w:sz="6" w:space="0" w:color="auto"/>
              <w:left w:val="outset" w:sz="6" w:space="0" w:color="auto"/>
              <w:bottom w:val="outset" w:sz="6" w:space="0" w:color="auto"/>
              <w:right w:val="outset" w:sz="6" w:space="0" w:color="auto"/>
            </w:tcBorders>
            <w:vAlign w:val="center"/>
            <w:hideMark/>
          </w:tcPr>
          <w:p w14:paraId="5C8B6AC9" w14:textId="77777777" w:rsidR="009549F8" w:rsidRPr="00E94DCF" w:rsidRDefault="009549F8" w:rsidP="009549F8">
            <w:pPr>
              <w:spacing w:before="100" w:beforeAutospacing="1" w:after="100" w:afterAutospacing="1" w:line="240" w:lineRule="auto"/>
              <w:jc w:val="both"/>
              <w:rPr>
                <w:rFonts w:eastAsia="Times New Roman" w:cstheme="minorHAnsi"/>
                <w:kern w:val="0"/>
                <w:sz w:val="20"/>
                <w:szCs w:val="20"/>
                <w:lang w:eastAsia="pt-BR"/>
                <w14:ligatures w14:val="none"/>
              </w:rPr>
            </w:pPr>
            <w:r w:rsidRPr="00E94DCF">
              <w:rPr>
                <w:rFonts w:eastAsia="Times New Roman" w:cstheme="minorHAnsi"/>
                <w:b/>
                <w:bCs/>
                <w:kern w:val="0"/>
                <w:sz w:val="20"/>
                <w:szCs w:val="20"/>
                <w:lang w:eastAsia="pt-BR"/>
                <w14:ligatures w14:val="none"/>
              </w:rPr>
              <w:t>Em relação a Integração de Nota Fiscal Eletrônica, deverá:</w:t>
            </w:r>
          </w:p>
          <w:p w14:paraId="6B8C7DDA" w14:textId="29B17C3D" w:rsidR="009549F8" w:rsidRPr="00B132D6" w:rsidRDefault="009549F8" w:rsidP="00B132D6">
            <w:pPr>
              <w:pStyle w:val="PargrafodaLista"/>
              <w:numPr>
                <w:ilvl w:val="0"/>
                <w:numId w:val="34"/>
              </w:numPr>
              <w:spacing w:before="100" w:beforeAutospacing="1" w:after="100" w:afterAutospacing="1" w:line="276" w:lineRule="auto"/>
              <w:jc w:val="both"/>
              <w:rPr>
                <w:rFonts w:eastAsia="Times New Roman" w:cstheme="minorHAnsi"/>
                <w:kern w:val="0"/>
                <w:sz w:val="20"/>
                <w:szCs w:val="20"/>
                <w:lang w:eastAsia="pt-BR"/>
                <w14:ligatures w14:val="none"/>
              </w:rPr>
            </w:pPr>
            <w:r w:rsidRPr="00B132D6">
              <w:rPr>
                <w:rFonts w:eastAsia="Times New Roman" w:cstheme="minorHAnsi"/>
                <w:kern w:val="0"/>
                <w:sz w:val="20"/>
                <w:szCs w:val="20"/>
                <w:lang w:eastAsia="pt-BR"/>
                <w14:ligatures w14:val="none"/>
              </w:rPr>
              <w:t>Manter arquivo de NF-e em banco de dados. O banco de dados que contém as notas fiscais deverá disponibilizar pesquisas, por todos os campos da nota fiscal, com possibilidade de geração de relatórios.</w:t>
            </w:r>
          </w:p>
        </w:tc>
        <w:tc>
          <w:tcPr>
            <w:tcW w:w="1895" w:type="dxa"/>
            <w:tcBorders>
              <w:top w:val="outset" w:sz="6" w:space="0" w:color="auto"/>
              <w:left w:val="outset" w:sz="6" w:space="0" w:color="auto"/>
              <w:bottom w:val="outset" w:sz="6" w:space="0" w:color="auto"/>
              <w:right w:val="outset" w:sz="6" w:space="0" w:color="auto"/>
            </w:tcBorders>
            <w:vAlign w:val="center"/>
            <w:hideMark/>
          </w:tcPr>
          <w:p w14:paraId="07C5166D" w14:textId="77777777" w:rsidR="009549F8" w:rsidRPr="00E94DCF" w:rsidRDefault="009549F8" w:rsidP="001767E0">
            <w:pPr>
              <w:spacing w:before="100" w:beforeAutospacing="1" w:after="100" w:afterAutospacing="1" w:line="240" w:lineRule="auto"/>
              <w:jc w:val="center"/>
              <w:rPr>
                <w:rFonts w:eastAsia="Times New Roman" w:cstheme="minorHAnsi"/>
                <w:kern w:val="0"/>
                <w:sz w:val="20"/>
                <w:szCs w:val="20"/>
                <w:lang w:eastAsia="pt-BR"/>
                <w14:ligatures w14:val="none"/>
              </w:rPr>
            </w:pPr>
            <w:r w:rsidRPr="00E94DCF">
              <w:rPr>
                <w:rFonts w:eastAsia="Times New Roman" w:cstheme="minorHAnsi"/>
                <w:kern w:val="0"/>
                <w:sz w:val="20"/>
                <w:szCs w:val="20"/>
                <w:lang w:eastAsia="pt-BR"/>
                <w14:ligatures w14:val="none"/>
              </w:rPr>
              <w:t>Essencial</w:t>
            </w:r>
          </w:p>
        </w:tc>
      </w:tr>
      <w:tr w:rsidR="009549F8" w:rsidRPr="00E94DCF" w14:paraId="0C3652C7" w14:textId="68CE7CAD" w:rsidTr="007A7103">
        <w:trPr>
          <w:trHeight w:val="500"/>
          <w:jc w:val="center"/>
        </w:trPr>
        <w:tc>
          <w:tcPr>
            <w:tcW w:w="985" w:type="dxa"/>
            <w:tcBorders>
              <w:top w:val="outset" w:sz="6" w:space="0" w:color="auto"/>
              <w:left w:val="outset" w:sz="6" w:space="0" w:color="auto"/>
              <w:bottom w:val="outset" w:sz="6" w:space="0" w:color="auto"/>
              <w:right w:val="outset" w:sz="6" w:space="0" w:color="auto"/>
            </w:tcBorders>
            <w:vAlign w:val="center"/>
            <w:hideMark/>
          </w:tcPr>
          <w:p w14:paraId="472DC9C0" w14:textId="2F525CC7" w:rsidR="009549F8" w:rsidRPr="00E94DCF" w:rsidRDefault="009549F8" w:rsidP="001767E0">
            <w:pPr>
              <w:spacing w:before="100" w:beforeAutospacing="1" w:after="100" w:afterAutospacing="1" w:line="240" w:lineRule="auto"/>
              <w:jc w:val="center"/>
              <w:rPr>
                <w:rFonts w:eastAsia="Times New Roman" w:cstheme="minorHAnsi"/>
                <w:kern w:val="0"/>
                <w:sz w:val="20"/>
                <w:szCs w:val="20"/>
                <w:lang w:eastAsia="pt-BR"/>
                <w14:ligatures w14:val="none"/>
              </w:rPr>
            </w:pPr>
            <w:r w:rsidRPr="00E94DCF">
              <w:rPr>
                <w:rFonts w:eastAsia="Times New Roman" w:cstheme="minorHAnsi"/>
                <w:kern w:val="0"/>
                <w:sz w:val="20"/>
                <w:szCs w:val="20"/>
                <w:lang w:eastAsia="pt-BR"/>
                <w14:ligatures w14:val="none"/>
              </w:rPr>
              <w:t>RF01</w:t>
            </w:r>
            <w:r w:rsidR="00B132D6">
              <w:rPr>
                <w:rFonts w:eastAsia="Times New Roman" w:cstheme="minorHAnsi"/>
                <w:kern w:val="0"/>
                <w:sz w:val="20"/>
                <w:szCs w:val="20"/>
                <w:lang w:eastAsia="pt-BR"/>
                <w14:ligatures w14:val="none"/>
              </w:rPr>
              <w:t>6</w:t>
            </w:r>
          </w:p>
        </w:tc>
        <w:tc>
          <w:tcPr>
            <w:tcW w:w="992" w:type="dxa"/>
            <w:tcBorders>
              <w:top w:val="outset" w:sz="6" w:space="0" w:color="auto"/>
              <w:left w:val="outset" w:sz="6" w:space="0" w:color="auto"/>
              <w:bottom w:val="outset" w:sz="6" w:space="0" w:color="auto"/>
              <w:right w:val="outset" w:sz="6" w:space="0" w:color="auto"/>
            </w:tcBorders>
            <w:vAlign w:val="center"/>
            <w:hideMark/>
          </w:tcPr>
          <w:p w14:paraId="42A19AD9" w14:textId="77777777" w:rsidR="009549F8" w:rsidRPr="00E94DCF" w:rsidRDefault="009549F8" w:rsidP="009549F8">
            <w:pPr>
              <w:spacing w:before="100" w:beforeAutospacing="1" w:after="100" w:afterAutospacing="1" w:line="240" w:lineRule="auto"/>
              <w:jc w:val="center"/>
              <w:rPr>
                <w:rFonts w:eastAsia="Times New Roman" w:cstheme="minorHAnsi"/>
                <w:kern w:val="0"/>
                <w:sz w:val="20"/>
                <w:szCs w:val="20"/>
                <w:lang w:eastAsia="pt-BR"/>
                <w14:ligatures w14:val="none"/>
              </w:rPr>
            </w:pPr>
            <w:r w:rsidRPr="00E94DCF">
              <w:rPr>
                <w:rFonts w:eastAsia="Times New Roman" w:cstheme="minorHAnsi"/>
                <w:kern w:val="0"/>
                <w:sz w:val="20"/>
                <w:szCs w:val="20"/>
                <w:lang w:eastAsia="pt-BR"/>
                <w14:ligatures w14:val="none"/>
              </w:rPr>
              <w:t>Nota Fiscal</w:t>
            </w:r>
          </w:p>
        </w:tc>
        <w:tc>
          <w:tcPr>
            <w:tcW w:w="5670" w:type="dxa"/>
            <w:tcBorders>
              <w:top w:val="outset" w:sz="6" w:space="0" w:color="auto"/>
              <w:left w:val="outset" w:sz="6" w:space="0" w:color="auto"/>
              <w:bottom w:val="outset" w:sz="6" w:space="0" w:color="auto"/>
              <w:right w:val="outset" w:sz="6" w:space="0" w:color="auto"/>
            </w:tcBorders>
            <w:vAlign w:val="center"/>
            <w:hideMark/>
          </w:tcPr>
          <w:p w14:paraId="4CBE5757" w14:textId="77777777" w:rsidR="009549F8" w:rsidRPr="00E94DCF" w:rsidRDefault="009549F8" w:rsidP="009549F8">
            <w:pPr>
              <w:spacing w:before="100" w:beforeAutospacing="1" w:after="100" w:afterAutospacing="1" w:line="240" w:lineRule="auto"/>
              <w:jc w:val="both"/>
              <w:rPr>
                <w:rFonts w:eastAsia="Times New Roman" w:cstheme="minorHAnsi"/>
                <w:kern w:val="0"/>
                <w:sz w:val="20"/>
                <w:szCs w:val="20"/>
                <w:lang w:eastAsia="pt-BR"/>
                <w14:ligatures w14:val="none"/>
              </w:rPr>
            </w:pPr>
            <w:r w:rsidRPr="00E94DCF">
              <w:rPr>
                <w:rFonts w:eastAsia="Times New Roman" w:cstheme="minorHAnsi"/>
                <w:b/>
                <w:bCs/>
                <w:kern w:val="0"/>
                <w:sz w:val="20"/>
                <w:szCs w:val="20"/>
                <w:lang w:eastAsia="pt-BR"/>
                <w14:ligatures w14:val="none"/>
              </w:rPr>
              <w:t xml:space="preserve">Na Importação de NF-e a solução deverá: </w:t>
            </w:r>
          </w:p>
          <w:p w14:paraId="3D297CA6" w14:textId="4280A560" w:rsidR="009549F8" w:rsidRPr="00B132D6" w:rsidRDefault="009549F8" w:rsidP="006D2EF2">
            <w:pPr>
              <w:pStyle w:val="PargrafodaLista"/>
              <w:numPr>
                <w:ilvl w:val="0"/>
                <w:numId w:val="34"/>
              </w:numPr>
              <w:spacing w:before="100" w:beforeAutospacing="1" w:after="100" w:afterAutospacing="1" w:line="276" w:lineRule="auto"/>
              <w:jc w:val="both"/>
              <w:rPr>
                <w:rFonts w:eastAsia="Times New Roman" w:cstheme="minorHAnsi"/>
                <w:kern w:val="0"/>
                <w:sz w:val="20"/>
                <w:szCs w:val="20"/>
                <w:lang w:eastAsia="pt-BR"/>
                <w14:ligatures w14:val="none"/>
              </w:rPr>
            </w:pPr>
            <w:r w:rsidRPr="00B132D6">
              <w:rPr>
                <w:rFonts w:eastAsia="Times New Roman" w:cstheme="minorHAnsi"/>
                <w:kern w:val="0"/>
                <w:sz w:val="20"/>
                <w:szCs w:val="20"/>
                <w:lang w:eastAsia="pt-BR"/>
                <w14:ligatures w14:val="none"/>
              </w:rPr>
              <w:t>Permitir a importação de todas as NF-e;</w:t>
            </w:r>
          </w:p>
          <w:p w14:paraId="7B9FB030" w14:textId="49BC432E" w:rsidR="009549F8" w:rsidRPr="00B132D6" w:rsidRDefault="009549F8" w:rsidP="006D2EF2">
            <w:pPr>
              <w:pStyle w:val="PargrafodaLista"/>
              <w:numPr>
                <w:ilvl w:val="0"/>
                <w:numId w:val="34"/>
              </w:numPr>
              <w:spacing w:before="100" w:beforeAutospacing="1" w:after="100" w:afterAutospacing="1" w:line="276" w:lineRule="auto"/>
              <w:jc w:val="both"/>
              <w:rPr>
                <w:rFonts w:eastAsia="Times New Roman" w:cstheme="minorHAnsi"/>
                <w:kern w:val="0"/>
                <w:sz w:val="20"/>
                <w:szCs w:val="20"/>
                <w:lang w:eastAsia="pt-BR"/>
                <w14:ligatures w14:val="none"/>
              </w:rPr>
            </w:pPr>
            <w:r w:rsidRPr="00B132D6">
              <w:rPr>
                <w:rFonts w:eastAsia="Times New Roman" w:cstheme="minorHAnsi"/>
                <w:kern w:val="0"/>
                <w:sz w:val="20"/>
                <w:szCs w:val="20"/>
                <w:lang w:eastAsia="pt-BR"/>
                <w14:ligatures w14:val="none"/>
              </w:rPr>
              <w:t>Receber e armazenar arquivo XML de nota fiscal eletrônica emitida por parceiros de negócios;</w:t>
            </w:r>
          </w:p>
          <w:p w14:paraId="38371102" w14:textId="3EA9F551" w:rsidR="009549F8" w:rsidRPr="00B132D6" w:rsidRDefault="009549F8" w:rsidP="006D2EF2">
            <w:pPr>
              <w:pStyle w:val="PargrafodaLista"/>
              <w:numPr>
                <w:ilvl w:val="0"/>
                <w:numId w:val="34"/>
              </w:numPr>
              <w:spacing w:before="100" w:beforeAutospacing="1" w:after="100" w:afterAutospacing="1" w:line="276" w:lineRule="auto"/>
              <w:jc w:val="both"/>
              <w:rPr>
                <w:rFonts w:eastAsia="Times New Roman" w:cstheme="minorHAnsi"/>
                <w:kern w:val="0"/>
                <w:sz w:val="20"/>
                <w:szCs w:val="20"/>
                <w:lang w:eastAsia="pt-BR"/>
                <w14:ligatures w14:val="none"/>
              </w:rPr>
            </w:pPr>
            <w:r w:rsidRPr="00B132D6">
              <w:rPr>
                <w:rFonts w:eastAsia="Times New Roman" w:cstheme="minorHAnsi"/>
                <w:kern w:val="0"/>
                <w:sz w:val="20"/>
                <w:szCs w:val="20"/>
                <w:lang w:eastAsia="pt-BR"/>
                <w14:ligatures w14:val="none"/>
              </w:rPr>
              <w:t>Receber e armazenar arquivo XML de cancelamento de nota fiscal eletrônica emitida por parceiros de negócios;</w:t>
            </w:r>
          </w:p>
          <w:p w14:paraId="33943F09" w14:textId="22055D20" w:rsidR="009549F8" w:rsidRPr="00B132D6" w:rsidRDefault="009549F8" w:rsidP="006D2EF2">
            <w:pPr>
              <w:pStyle w:val="PargrafodaLista"/>
              <w:numPr>
                <w:ilvl w:val="0"/>
                <w:numId w:val="34"/>
              </w:numPr>
              <w:spacing w:before="100" w:beforeAutospacing="1" w:after="100" w:afterAutospacing="1" w:line="276" w:lineRule="auto"/>
              <w:jc w:val="both"/>
              <w:rPr>
                <w:rFonts w:eastAsia="Times New Roman" w:cstheme="minorHAnsi"/>
                <w:kern w:val="0"/>
                <w:sz w:val="20"/>
                <w:szCs w:val="20"/>
                <w:lang w:eastAsia="pt-BR"/>
                <w14:ligatures w14:val="none"/>
              </w:rPr>
            </w:pPr>
            <w:r w:rsidRPr="00B132D6">
              <w:rPr>
                <w:rFonts w:eastAsia="Times New Roman" w:cstheme="minorHAnsi"/>
                <w:kern w:val="0"/>
                <w:sz w:val="20"/>
                <w:szCs w:val="20"/>
                <w:lang w:eastAsia="pt-BR"/>
                <w14:ligatures w14:val="none"/>
              </w:rPr>
              <w:t>Receber e armazenar arquivo XML de carta de correção eletrônica emitida por parceiros de negócios;</w:t>
            </w:r>
          </w:p>
          <w:p w14:paraId="594316C8" w14:textId="1BD69492" w:rsidR="009549F8" w:rsidRPr="00B132D6" w:rsidRDefault="009549F8" w:rsidP="006D2EF2">
            <w:pPr>
              <w:pStyle w:val="PargrafodaLista"/>
              <w:numPr>
                <w:ilvl w:val="0"/>
                <w:numId w:val="34"/>
              </w:numPr>
              <w:spacing w:before="100" w:beforeAutospacing="1" w:after="100" w:afterAutospacing="1" w:line="276" w:lineRule="auto"/>
              <w:jc w:val="both"/>
              <w:rPr>
                <w:rFonts w:eastAsia="Times New Roman" w:cstheme="minorHAnsi"/>
                <w:kern w:val="0"/>
                <w:sz w:val="20"/>
                <w:szCs w:val="20"/>
                <w:lang w:eastAsia="pt-BR"/>
                <w14:ligatures w14:val="none"/>
              </w:rPr>
            </w:pPr>
            <w:r w:rsidRPr="00B132D6">
              <w:rPr>
                <w:rFonts w:eastAsia="Times New Roman" w:cstheme="minorHAnsi"/>
                <w:kern w:val="0"/>
                <w:sz w:val="20"/>
                <w:szCs w:val="20"/>
                <w:lang w:eastAsia="pt-BR"/>
                <w14:ligatures w14:val="none"/>
              </w:rPr>
              <w:t>Permitir envio de notificação em caso de aceite ou rejeição do XML de parceiros de negócios;</w:t>
            </w:r>
          </w:p>
          <w:p w14:paraId="7DCDE0AD" w14:textId="4F1E06D1" w:rsidR="009549F8" w:rsidRPr="00B132D6" w:rsidRDefault="009549F8" w:rsidP="006D2EF2">
            <w:pPr>
              <w:pStyle w:val="PargrafodaLista"/>
              <w:numPr>
                <w:ilvl w:val="0"/>
                <w:numId w:val="34"/>
              </w:numPr>
              <w:spacing w:before="100" w:beforeAutospacing="1" w:after="100" w:afterAutospacing="1" w:line="276" w:lineRule="auto"/>
              <w:jc w:val="both"/>
              <w:rPr>
                <w:rFonts w:eastAsia="Times New Roman" w:cstheme="minorHAnsi"/>
                <w:kern w:val="0"/>
                <w:sz w:val="20"/>
                <w:szCs w:val="20"/>
                <w:lang w:eastAsia="pt-BR"/>
                <w14:ligatures w14:val="none"/>
              </w:rPr>
            </w:pPr>
            <w:r w:rsidRPr="00B132D6">
              <w:rPr>
                <w:rFonts w:eastAsia="Times New Roman" w:cstheme="minorHAnsi"/>
                <w:kern w:val="0"/>
                <w:sz w:val="20"/>
                <w:szCs w:val="20"/>
                <w:lang w:eastAsia="pt-BR"/>
                <w14:ligatures w14:val="none"/>
              </w:rPr>
              <w:t>Validar a estrutura do arquivo XML;</w:t>
            </w:r>
          </w:p>
          <w:p w14:paraId="5E314DDF" w14:textId="4E13C94B" w:rsidR="009549F8" w:rsidRPr="00B132D6" w:rsidRDefault="009549F8" w:rsidP="006D2EF2">
            <w:pPr>
              <w:pStyle w:val="PargrafodaLista"/>
              <w:numPr>
                <w:ilvl w:val="0"/>
                <w:numId w:val="34"/>
              </w:numPr>
              <w:spacing w:before="100" w:beforeAutospacing="1" w:after="100" w:afterAutospacing="1" w:line="276" w:lineRule="auto"/>
              <w:jc w:val="both"/>
              <w:rPr>
                <w:rFonts w:eastAsia="Times New Roman" w:cstheme="minorHAnsi"/>
                <w:kern w:val="0"/>
                <w:sz w:val="20"/>
                <w:szCs w:val="20"/>
                <w:lang w:eastAsia="pt-BR"/>
                <w14:ligatures w14:val="none"/>
              </w:rPr>
            </w:pPr>
            <w:r w:rsidRPr="00B132D6">
              <w:rPr>
                <w:rFonts w:eastAsia="Times New Roman" w:cstheme="minorHAnsi"/>
                <w:kern w:val="0"/>
                <w:sz w:val="20"/>
                <w:szCs w:val="20"/>
                <w:lang w:eastAsia="pt-BR"/>
                <w14:ligatures w14:val="none"/>
              </w:rPr>
              <w:t>Validar a assinatura digital do arquivo XML;</w:t>
            </w:r>
          </w:p>
          <w:p w14:paraId="24855C20" w14:textId="6795593D" w:rsidR="009549F8" w:rsidRPr="00B132D6" w:rsidRDefault="009549F8" w:rsidP="006D2EF2">
            <w:pPr>
              <w:pStyle w:val="PargrafodaLista"/>
              <w:numPr>
                <w:ilvl w:val="0"/>
                <w:numId w:val="34"/>
              </w:numPr>
              <w:spacing w:before="100" w:beforeAutospacing="1" w:after="100" w:afterAutospacing="1" w:line="276" w:lineRule="auto"/>
              <w:jc w:val="both"/>
              <w:rPr>
                <w:rFonts w:eastAsia="Times New Roman" w:cstheme="minorHAnsi"/>
                <w:kern w:val="0"/>
                <w:sz w:val="20"/>
                <w:szCs w:val="20"/>
                <w:lang w:eastAsia="pt-BR"/>
                <w14:ligatures w14:val="none"/>
              </w:rPr>
            </w:pPr>
            <w:r w:rsidRPr="00B132D6">
              <w:rPr>
                <w:rFonts w:eastAsia="Times New Roman" w:cstheme="minorHAnsi"/>
                <w:kern w:val="0"/>
                <w:sz w:val="20"/>
                <w:szCs w:val="20"/>
                <w:lang w:eastAsia="pt-BR"/>
                <w14:ligatures w14:val="none"/>
              </w:rPr>
              <w:t>Validar situação do arquivo XML quando do recebimento;</w:t>
            </w:r>
          </w:p>
          <w:p w14:paraId="2B2BF19F" w14:textId="35B2C1C8" w:rsidR="009549F8" w:rsidRPr="00B132D6" w:rsidRDefault="009549F8" w:rsidP="006D2EF2">
            <w:pPr>
              <w:pStyle w:val="PargrafodaLista"/>
              <w:numPr>
                <w:ilvl w:val="0"/>
                <w:numId w:val="34"/>
              </w:numPr>
              <w:spacing w:before="100" w:beforeAutospacing="1" w:after="100" w:afterAutospacing="1" w:line="276" w:lineRule="auto"/>
              <w:jc w:val="both"/>
              <w:rPr>
                <w:rFonts w:eastAsia="Times New Roman" w:cstheme="minorHAnsi"/>
                <w:kern w:val="0"/>
                <w:sz w:val="20"/>
                <w:szCs w:val="20"/>
                <w:lang w:eastAsia="pt-BR"/>
                <w14:ligatures w14:val="none"/>
              </w:rPr>
            </w:pPr>
            <w:r w:rsidRPr="00B132D6">
              <w:rPr>
                <w:rFonts w:eastAsia="Times New Roman" w:cstheme="minorHAnsi"/>
                <w:kern w:val="0"/>
                <w:sz w:val="20"/>
                <w:szCs w:val="20"/>
                <w:lang w:eastAsia="pt-BR"/>
                <w14:ligatures w14:val="none"/>
              </w:rPr>
              <w:lastRenderedPageBreak/>
              <w:t>Validar situação do arquivo XML quando do recebimento do DANFE.</w:t>
            </w:r>
          </w:p>
        </w:tc>
        <w:tc>
          <w:tcPr>
            <w:tcW w:w="1895" w:type="dxa"/>
            <w:tcBorders>
              <w:top w:val="outset" w:sz="6" w:space="0" w:color="auto"/>
              <w:left w:val="outset" w:sz="6" w:space="0" w:color="auto"/>
              <w:bottom w:val="outset" w:sz="6" w:space="0" w:color="auto"/>
              <w:right w:val="outset" w:sz="6" w:space="0" w:color="auto"/>
            </w:tcBorders>
            <w:vAlign w:val="center"/>
            <w:hideMark/>
          </w:tcPr>
          <w:p w14:paraId="4FE12ADD" w14:textId="77777777" w:rsidR="009549F8" w:rsidRPr="00E94DCF" w:rsidRDefault="009549F8" w:rsidP="001767E0">
            <w:pPr>
              <w:spacing w:before="100" w:beforeAutospacing="1" w:after="100" w:afterAutospacing="1" w:line="240" w:lineRule="auto"/>
              <w:jc w:val="center"/>
              <w:rPr>
                <w:rFonts w:eastAsia="Times New Roman" w:cstheme="minorHAnsi"/>
                <w:kern w:val="0"/>
                <w:sz w:val="20"/>
                <w:szCs w:val="20"/>
                <w:lang w:eastAsia="pt-BR"/>
                <w14:ligatures w14:val="none"/>
              </w:rPr>
            </w:pPr>
            <w:r w:rsidRPr="00E94DCF">
              <w:rPr>
                <w:rFonts w:eastAsia="Times New Roman" w:cstheme="minorHAnsi"/>
                <w:kern w:val="0"/>
                <w:sz w:val="20"/>
                <w:szCs w:val="20"/>
                <w:lang w:eastAsia="pt-BR"/>
                <w14:ligatures w14:val="none"/>
              </w:rPr>
              <w:lastRenderedPageBreak/>
              <w:t>Essencial</w:t>
            </w:r>
          </w:p>
        </w:tc>
      </w:tr>
      <w:tr w:rsidR="009549F8" w:rsidRPr="00E94DCF" w14:paraId="41B3A609" w14:textId="7A213209" w:rsidTr="00E459A2">
        <w:trPr>
          <w:trHeight w:val="2767"/>
          <w:jc w:val="center"/>
        </w:trPr>
        <w:tc>
          <w:tcPr>
            <w:tcW w:w="985" w:type="dxa"/>
            <w:tcBorders>
              <w:top w:val="outset" w:sz="6" w:space="0" w:color="auto"/>
              <w:left w:val="outset" w:sz="6" w:space="0" w:color="auto"/>
              <w:bottom w:val="outset" w:sz="6" w:space="0" w:color="auto"/>
              <w:right w:val="outset" w:sz="6" w:space="0" w:color="auto"/>
            </w:tcBorders>
            <w:vAlign w:val="center"/>
            <w:hideMark/>
          </w:tcPr>
          <w:p w14:paraId="1B1264C0" w14:textId="69011E66" w:rsidR="009549F8" w:rsidRPr="00E94DCF" w:rsidRDefault="009549F8" w:rsidP="001767E0">
            <w:pPr>
              <w:spacing w:before="100" w:beforeAutospacing="1" w:after="100" w:afterAutospacing="1" w:line="240" w:lineRule="auto"/>
              <w:jc w:val="center"/>
              <w:rPr>
                <w:rFonts w:eastAsia="Times New Roman" w:cstheme="minorHAnsi"/>
                <w:kern w:val="0"/>
                <w:sz w:val="20"/>
                <w:szCs w:val="20"/>
                <w:lang w:eastAsia="pt-BR"/>
                <w14:ligatures w14:val="none"/>
              </w:rPr>
            </w:pPr>
            <w:r w:rsidRPr="00E94DCF">
              <w:rPr>
                <w:rFonts w:eastAsia="Times New Roman" w:cstheme="minorHAnsi"/>
                <w:kern w:val="0"/>
                <w:sz w:val="20"/>
                <w:szCs w:val="20"/>
                <w:lang w:eastAsia="pt-BR"/>
                <w14:ligatures w14:val="none"/>
              </w:rPr>
              <w:t>RF01</w:t>
            </w:r>
            <w:r w:rsidR="00B132D6">
              <w:rPr>
                <w:rFonts w:eastAsia="Times New Roman" w:cstheme="minorHAnsi"/>
                <w:kern w:val="0"/>
                <w:sz w:val="20"/>
                <w:szCs w:val="20"/>
                <w:lang w:eastAsia="pt-BR"/>
                <w14:ligatures w14:val="none"/>
              </w:rPr>
              <w:t>7</w:t>
            </w:r>
          </w:p>
        </w:tc>
        <w:tc>
          <w:tcPr>
            <w:tcW w:w="992" w:type="dxa"/>
            <w:tcBorders>
              <w:top w:val="outset" w:sz="6" w:space="0" w:color="auto"/>
              <w:left w:val="outset" w:sz="6" w:space="0" w:color="auto"/>
              <w:bottom w:val="outset" w:sz="6" w:space="0" w:color="auto"/>
              <w:right w:val="outset" w:sz="6" w:space="0" w:color="auto"/>
            </w:tcBorders>
            <w:vAlign w:val="center"/>
            <w:hideMark/>
          </w:tcPr>
          <w:p w14:paraId="2BAFE607" w14:textId="77777777" w:rsidR="009549F8" w:rsidRPr="00E94DCF" w:rsidRDefault="009549F8" w:rsidP="009549F8">
            <w:pPr>
              <w:spacing w:before="100" w:beforeAutospacing="1" w:after="100" w:afterAutospacing="1" w:line="240" w:lineRule="auto"/>
              <w:jc w:val="center"/>
              <w:rPr>
                <w:rFonts w:eastAsia="Times New Roman" w:cstheme="minorHAnsi"/>
                <w:kern w:val="0"/>
                <w:sz w:val="20"/>
                <w:szCs w:val="20"/>
                <w:lang w:eastAsia="pt-BR"/>
                <w14:ligatures w14:val="none"/>
              </w:rPr>
            </w:pPr>
            <w:r w:rsidRPr="00E94DCF">
              <w:rPr>
                <w:rFonts w:eastAsia="Times New Roman" w:cstheme="minorHAnsi"/>
                <w:kern w:val="0"/>
                <w:sz w:val="20"/>
                <w:szCs w:val="20"/>
                <w:lang w:eastAsia="pt-BR"/>
                <w14:ligatures w14:val="none"/>
              </w:rPr>
              <w:t>Nota Fiscal</w:t>
            </w:r>
          </w:p>
        </w:tc>
        <w:tc>
          <w:tcPr>
            <w:tcW w:w="5670" w:type="dxa"/>
            <w:tcBorders>
              <w:top w:val="outset" w:sz="6" w:space="0" w:color="auto"/>
              <w:left w:val="outset" w:sz="6" w:space="0" w:color="auto"/>
              <w:bottom w:val="outset" w:sz="6" w:space="0" w:color="auto"/>
              <w:right w:val="outset" w:sz="6" w:space="0" w:color="auto"/>
            </w:tcBorders>
            <w:vAlign w:val="center"/>
            <w:hideMark/>
          </w:tcPr>
          <w:p w14:paraId="161870F0" w14:textId="77777777" w:rsidR="009549F8" w:rsidRPr="00E94DCF" w:rsidRDefault="009549F8" w:rsidP="009549F8">
            <w:pPr>
              <w:spacing w:before="100" w:beforeAutospacing="1" w:after="100" w:afterAutospacing="1" w:line="240" w:lineRule="auto"/>
              <w:jc w:val="both"/>
              <w:rPr>
                <w:rFonts w:eastAsia="Times New Roman" w:cstheme="minorHAnsi"/>
                <w:kern w:val="0"/>
                <w:sz w:val="20"/>
                <w:szCs w:val="20"/>
                <w:lang w:eastAsia="pt-BR"/>
                <w14:ligatures w14:val="none"/>
              </w:rPr>
            </w:pPr>
            <w:r w:rsidRPr="00E94DCF">
              <w:rPr>
                <w:rFonts w:eastAsia="Times New Roman" w:cstheme="minorHAnsi"/>
                <w:b/>
                <w:bCs/>
                <w:kern w:val="0"/>
                <w:sz w:val="20"/>
                <w:szCs w:val="20"/>
                <w:lang w:eastAsia="pt-BR"/>
                <w14:ligatures w14:val="none"/>
              </w:rPr>
              <w:t xml:space="preserve">Na emissão da NF-e a solução deverá: </w:t>
            </w:r>
          </w:p>
          <w:p w14:paraId="42B16B39" w14:textId="5F4A9C9D" w:rsidR="009549F8" w:rsidRPr="006D2EF2" w:rsidRDefault="009549F8" w:rsidP="006D2EF2">
            <w:pPr>
              <w:pStyle w:val="PargrafodaLista"/>
              <w:numPr>
                <w:ilvl w:val="0"/>
                <w:numId w:val="35"/>
              </w:numPr>
              <w:spacing w:before="100" w:beforeAutospacing="1" w:after="100" w:afterAutospacing="1" w:line="276" w:lineRule="auto"/>
              <w:jc w:val="both"/>
              <w:rPr>
                <w:rFonts w:eastAsia="Times New Roman" w:cstheme="minorHAnsi"/>
                <w:kern w:val="0"/>
                <w:sz w:val="20"/>
                <w:szCs w:val="20"/>
                <w:lang w:eastAsia="pt-BR"/>
                <w14:ligatures w14:val="none"/>
              </w:rPr>
            </w:pPr>
            <w:r w:rsidRPr="006D2EF2">
              <w:rPr>
                <w:rFonts w:eastAsia="Times New Roman" w:cstheme="minorHAnsi"/>
                <w:kern w:val="0"/>
                <w:sz w:val="20"/>
                <w:szCs w:val="20"/>
                <w:lang w:eastAsia="pt-BR"/>
                <w14:ligatures w14:val="none"/>
              </w:rPr>
              <w:t>Realizar a geração dos arquivos XML de notas fiscais eletrônicas;</w:t>
            </w:r>
          </w:p>
          <w:p w14:paraId="2B6B40DA" w14:textId="2C2B9398" w:rsidR="009549F8" w:rsidRPr="006D2EF2" w:rsidRDefault="009549F8" w:rsidP="006D2EF2">
            <w:pPr>
              <w:pStyle w:val="PargrafodaLista"/>
              <w:numPr>
                <w:ilvl w:val="0"/>
                <w:numId w:val="35"/>
              </w:numPr>
              <w:spacing w:before="100" w:beforeAutospacing="1" w:after="100" w:afterAutospacing="1" w:line="276" w:lineRule="auto"/>
              <w:jc w:val="both"/>
              <w:rPr>
                <w:rFonts w:eastAsia="Times New Roman" w:cstheme="minorHAnsi"/>
                <w:kern w:val="0"/>
                <w:sz w:val="20"/>
                <w:szCs w:val="20"/>
                <w:lang w:eastAsia="pt-BR"/>
                <w14:ligatures w14:val="none"/>
              </w:rPr>
            </w:pPr>
            <w:r w:rsidRPr="006D2EF2">
              <w:rPr>
                <w:rFonts w:eastAsia="Times New Roman" w:cstheme="minorHAnsi"/>
                <w:kern w:val="0"/>
                <w:sz w:val="20"/>
                <w:szCs w:val="20"/>
                <w:lang w:eastAsia="pt-BR"/>
                <w14:ligatures w14:val="none"/>
              </w:rPr>
              <w:t>Realizar a importação dos arquivos XML de conhecimentos de transporte eletrônico;</w:t>
            </w:r>
          </w:p>
          <w:p w14:paraId="4CA3A830" w14:textId="4708C01B" w:rsidR="009549F8" w:rsidRPr="006D2EF2" w:rsidRDefault="009549F8" w:rsidP="006D2EF2">
            <w:pPr>
              <w:pStyle w:val="PargrafodaLista"/>
              <w:numPr>
                <w:ilvl w:val="0"/>
                <w:numId w:val="35"/>
              </w:numPr>
              <w:spacing w:before="100" w:beforeAutospacing="1" w:after="100" w:afterAutospacing="1" w:line="276" w:lineRule="auto"/>
              <w:jc w:val="both"/>
              <w:rPr>
                <w:rFonts w:eastAsia="Times New Roman" w:cstheme="minorHAnsi"/>
                <w:kern w:val="0"/>
                <w:sz w:val="20"/>
                <w:szCs w:val="20"/>
                <w:lang w:eastAsia="pt-BR"/>
                <w14:ligatures w14:val="none"/>
              </w:rPr>
            </w:pPr>
            <w:r w:rsidRPr="006D2EF2">
              <w:rPr>
                <w:rFonts w:eastAsia="Times New Roman" w:cstheme="minorHAnsi"/>
                <w:kern w:val="0"/>
                <w:sz w:val="20"/>
                <w:szCs w:val="20"/>
                <w:lang w:eastAsia="pt-BR"/>
                <w14:ligatures w14:val="none"/>
              </w:rPr>
              <w:t>Realizar Carta de Correção, permitindo a manutenção dos registros de notas fiscais eletrônicas de mercadoria e conhecimentos de transporte para correção de eventuais erros nos documentos ou parametrizações realizadas.</w:t>
            </w:r>
          </w:p>
        </w:tc>
        <w:tc>
          <w:tcPr>
            <w:tcW w:w="1895" w:type="dxa"/>
            <w:tcBorders>
              <w:top w:val="outset" w:sz="6" w:space="0" w:color="auto"/>
              <w:left w:val="outset" w:sz="6" w:space="0" w:color="auto"/>
              <w:bottom w:val="outset" w:sz="6" w:space="0" w:color="auto"/>
              <w:right w:val="outset" w:sz="6" w:space="0" w:color="auto"/>
            </w:tcBorders>
            <w:vAlign w:val="center"/>
            <w:hideMark/>
          </w:tcPr>
          <w:p w14:paraId="3D780DBB" w14:textId="77777777" w:rsidR="009549F8" w:rsidRPr="00E94DCF" w:rsidRDefault="009549F8" w:rsidP="001767E0">
            <w:pPr>
              <w:spacing w:before="100" w:beforeAutospacing="1" w:after="100" w:afterAutospacing="1" w:line="240" w:lineRule="auto"/>
              <w:jc w:val="center"/>
              <w:rPr>
                <w:rFonts w:eastAsia="Times New Roman" w:cstheme="minorHAnsi"/>
                <w:kern w:val="0"/>
                <w:sz w:val="20"/>
                <w:szCs w:val="20"/>
                <w:lang w:eastAsia="pt-BR"/>
                <w14:ligatures w14:val="none"/>
              </w:rPr>
            </w:pPr>
            <w:r w:rsidRPr="00E94DCF">
              <w:rPr>
                <w:rFonts w:eastAsia="Times New Roman" w:cstheme="minorHAnsi"/>
                <w:kern w:val="0"/>
                <w:sz w:val="20"/>
                <w:szCs w:val="20"/>
                <w:lang w:eastAsia="pt-BR"/>
                <w14:ligatures w14:val="none"/>
              </w:rPr>
              <w:t>Essencial</w:t>
            </w:r>
          </w:p>
        </w:tc>
      </w:tr>
      <w:tr w:rsidR="009549F8" w:rsidRPr="00E94DCF" w14:paraId="55666191" w14:textId="7E8B02E8" w:rsidTr="00064BA4">
        <w:trPr>
          <w:jc w:val="center"/>
        </w:trPr>
        <w:tc>
          <w:tcPr>
            <w:tcW w:w="985" w:type="dxa"/>
            <w:tcBorders>
              <w:top w:val="outset" w:sz="6" w:space="0" w:color="auto"/>
              <w:left w:val="outset" w:sz="6" w:space="0" w:color="auto"/>
              <w:bottom w:val="outset" w:sz="6" w:space="0" w:color="auto"/>
              <w:right w:val="outset" w:sz="6" w:space="0" w:color="auto"/>
            </w:tcBorders>
            <w:vAlign w:val="center"/>
            <w:hideMark/>
          </w:tcPr>
          <w:p w14:paraId="6B7FDD80" w14:textId="5C845CA2" w:rsidR="009549F8" w:rsidRPr="00E94DCF" w:rsidRDefault="009549F8" w:rsidP="001767E0">
            <w:pPr>
              <w:spacing w:before="100" w:beforeAutospacing="1" w:after="100" w:afterAutospacing="1" w:line="240" w:lineRule="auto"/>
              <w:jc w:val="center"/>
              <w:rPr>
                <w:rFonts w:eastAsia="Times New Roman" w:cstheme="minorHAnsi"/>
                <w:kern w:val="0"/>
                <w:sz w:val="20"/>
                <w:szCs w:val="20"/>
                <w:lang w:eastAsia="pt-BR"/>
                <w14:ligatures w14:val="none"/>
              </w:rPr>
            </w:pPr>
            <w:r w:rsidRPr="00E94DCF">
              <w:rPr>
                <w:rFonts w:eastAsia="Times New Roman" w:cstheme="minorHAnsi"/>
                <w:kern w:val="0"/>
                <w:sz w:val="20"/>
                <w:szCs w:val="20"/>
                <w:lang w:eastAsia="pt-BR"/>
                <w14:ligatures w14:val="none"/>
              </w:rPr>
              <w:t>RF0</w:t>
            </w:r>
            <w:r w:rsidR="00B132D6">
              <w:rPr>
                <w:rFonts w:eastAsia="Times New Roman" w:cstheme="minorHAnsi"/>
                <w:kern w:val="0"/>
                <w:sz w:val="20"/>
                <w:szCs w:val="20"/>
                <w:lang w:eastAsia="pt-BR"/>
                <w14:ligatures w14:val="none"/>
              </w:rPr>
              <w:t>1</w:t>
            </w:r>
            <w:r w:rsidR="007A7103">
              <w:rPr>
                <w:rFonts w:eastAsia="Times New Roman" w:cstheme="minorHAnsi"/>
                <w:kern w:val="0"/>
                <w:sz w:val="20"/>
                <w:szCs w:val="20"/>
                <w:lang w:eastAsia="pt-BR"/>
                <w14:ligatures w14:val="none"/>
              </w:rPr>
              <w:t>8</w:t>
            </w:r>
          </w:p>
        </w:tc>
        <w:tc>
          <w:tcPr>
            <w:tcW w:w="992" w:type="dxa"/>
            <w:tcBorders>
              <w:top w:val="outset" w:sz="6" w:space="0" w:color="auto"/>
              <w:left w:val="outset" w:sz="6" w:space="0" w:color="auto"/>
              <w:bottom w:val="outset" w:sz="6" w:space="0" w:color="auto"/>
              <w:right w:val="outset" w:sz="6" w:space="0" w:color="auto"/>
            </w:tcBorders>
            <w:vAlign w:val="center"/>
            <w:hideMark/>
          </w:tcPr>
          <w:p w14:paraId="23617023" w14:textId="77777777" w:rsidR="009549F8" w:rsidRPr="00E94DCF" w:rsidRDefault="009549F8" w:rsidP="009549F8">
            <w:pPr>
              <w:spacing w:before="100" w:beforeAutospacing="1" w:after="100" w:afterAutospacing="1" w:line="240" w:lineRule="auto"/>
              <w:jc w:val="center"/>
              <w:rPr>
                <w:rFonts w:eastAsia="Times New Roman" w:cstheme="minorHAnsi"/>
                <w:kern w:val="0"/>
                <w:sz w:val="20"/>
                <w:szCs w:val="20"/>
                <w:lang w:eastAsia="pt-BR"/>
                <w14:ligatures w14:val="none"/>
              </w:rPr>
            </w:pPr>
            <w:r w:rsidRPr="00E94DCF">
              <w:rPr>
                <w:rFonts w:eastAsia="Times New Roman" w:cstheme="minorHAnsi"/>
                <w:kern w:val="0"/>
                <w:sz w:val="20"/>
                <w:szCs w:val="20"/>
                <w:lang w:eastAsia="pt-BR"/>
                <w14:ligatures w14:val="none"/>
              </w:rPr>
              <w:t>-</w:t>
            </w:r>
          </w:p>
        </w:tc>
        <w:tc>
          <w:tcPr>
            <w:tcW w:w="5670" w:type="dxa"/>
            <w:tcBorders>
              <w:top w:val="outset" w:sz="6" w:space="0" w:color="auto"/>
              <w:left w:val="outset" w:sz="6" w:space="0" w:color="auto"/>
              <w:bottom w:val="outset" w:sz="6" w:space="0" w:color="auto"/>
              <w:right w:val="outset" w:sz="6" w:space="0" w:color="auto"/>
            </w:tcBorders>
            <w:vAlign w:val="center"/>
            <w:hideMark/>
          </w:tcPr>
          <w:p w14:paraId="6C17B346" w14:textId="77777777" w:rsidR="009549F8" w:rsidRPr="00E94DCF" w:rsidRDefault="009549F8" w:rsidP="009549F8">
            <w:pPr>
              <w:spacing w:before="100" w:beforeAutospacing="1" w:after="100" w:afterAutospacing="1" w:line="240" w:lineRule="auto"/>
              <w:jc w:val="both"/>
              <w:rPr>
                <w:rFonts w:eastAsia="Times New Roman" w:cstheme="minorHAnsi"/>
                <w:kern w:val="0"/>
                <w:sz w:val="20"/>
                <w:szCs w:val="20"/>
                <w:lang w:eastAsia="pt-BR"/>
                <w14:ligatures w14:val="none"/>
              </w:rPr>
            </w:pPr>
            <w:r w:rsidRPr="00E94DCF">
              <w:rPr>
                <w:rFonts w:eastAsia="Times New Roman" w:cstheme="minorHAnsi"/>
                <w:kern w:val="0"/>
                <w:sz w:val="20"/>
                <w:szCs w:val="20"/>
                <w:lang w:eastAsia="pt-BR"/>
                <w14:ligatures w14:val="none"/>
              </w:rPr>
              <w:t>Permitir o agendamento de relatórios personalizados, com envio automático por e-mail no formato PDF.</w:t>
            </w:r>
          </w:p>
        </w:tc>
        <w:tc>
          <w:tcPr>
            <w:tcW w:w="1895" w:type="dxa"/>
            <w:tcBorders>
              <w:top w:val="outset" w:sz="6" w:space="0" w:color="auto"/>
              <w:left w:val="outset" w:sz="6" w:space="0" w:color="auto"/>
              <w:bottom w:val="outset" w:sz="6" w:space="0" w:color="auto"/>
              <w:right w:val="outset" w:sz="6" w:space="0" w:color="auto"/>
            </w:tcBorders>
            <w:vAlign w:val="center"/>
            <w:hideMark/>
          </w:tcPr>
          <w:p w14:paraId="644565FC" w14:textId="77777777" w:rsidR="009549F8" w:rsidRPr="00E94DCF" w:rsidRDefault="009549F8" w:rsidP="001767E0">
            <w:pPr>
              <w:spacing w:before="100" w:beforeAutospacing="1" w:after="100" w:afterAutospacing="1" w:line="240" w:lineRule="auto"/>
              <w:jc w:val="center"/>
              <w:rPr>
                <w:rFonts w:eastAsia="Times New Roman" w:cstheme="minorHAnsi"/>
                <w:kern w:val="0"/>
                <w:sz w:val="20"/>
                <w:szCs w:val="20"/>
                <w:lang w:eastAsia="pt-BR"/>
                <w14:ligatures w14:val="none"/>
              </w:rPr>
            </w:pPr>
            <w:r w:rsidRPr="00E94DCF">
              <w:rPr>
                <w:rFonts w:eastAsia="Times New Roman" w:cstheme="minorHAnsi"/>
                <w:kern w:val="0"/>
                <w:sz w:val="20"/>
                <w:szCs w:val="20"/>
                <w:lang w:eastAsia="pt-BR"/>
                <w14:ligatures w14:val="none"/>
              </w:rPr>
              <w:t>Essencial</w:t>
            </w:r>
          </w:p>
        </w:tc>
      </w:tr>
      <w:tr w:rsidR="009549F8" w:rsidRPr="00E94DCF" w14:paraId="5F3022C7" w14:textId="0B167979" w:rsidTr="00064BA4">
        <w:trPr>
          <w:jc w:val="center"/>
        </w:trPr>
        <w:tc>
          <w:tcPr>
            <w:tcW w:w="985" w:type="dxa"/>
            <w:tcBorders>
              <w:top w:val="outset" w:sz="6" w:space="0" w:color="auto"/>
              <w:left w:val="outset" w:sz="6" w:space="0" w:color="auto"/>
              <w:bottom w:val="outset" w:sz="6" w:space="0" w:color="auto"/>
              <w:right w:val="outset" w:sz="6" w:space="0" w:color="auto"/>
            </w:tcBorders>
            <w:vAlign w:val="center"/>
            <w:hideMark/>
          </w:tcPr>
          <w:p w14:paraId="53B9DC87" w14:textId="772E9AB9" w:rsidR="009549F8" w:rsidRPr="00E94DCF" w:rsidRDefault="009549F8" w:rsidP="001767E0">
            <w:pPr>
              <w:spacing w:before="100" w:beforeAutospacing="1" w:after="100" w:afterAutospacing="1" w:line="240" w:lineRule="auto"/>
              <w:jc w:val="center"/>
              <w:rPr>
                <w:rFonts w:eastAsia="Times New Roman" w:cstheme="minorHAnsi"/>
                <w:kern w:val="0"/>
                <w:sz w:val="20"/>
                <w:szCs w:val="20"/>
                <w:lang w:eastAsia="pt-BR"/>
                <w14:ligatures w14:val="none"/>
              </w:rPr>
            </w:pPr>
            <w:r w:rsidRPr="00E94DCF">
              <w:rPr>
                <w:rFonts w:eastAsia="Times New Roman" w:cstheme="minorHAnsi"/>
                <w:kern w:val="0"/>
                <w:sz w:val="20"/>
                <w:szCs w:val="20"/>
                <w:lang w:eastAsia="pt-BR"/>
                <w14:ligatures w14:val="none"/>
              </w:rPr>
              <w:t>RF0</w:t>
            </w:r>
            <w:r w:rsidR="007A7103">
              <w:rPr>
                <w:rFonts w:eastAsia="Times New Roman" w:cstheme="minorHAnsi"/>
                <w:kern w:val="0"/>
                <w:sz w:val="20"/>
                <w:szCs w:val="20"/>
                <w:lang w:eastAsia="pt-BR"/>
                <w14:ligatures w14:val="none"/>
              </w:rPr>
              <w:t>19</w:t>
            </w:r>
          </w:p>
        </w:tc>
        <w:tc>
          <w:tcPr>
            <w:tcW w:w="992" w:type="dxa"/>
            <w:tcBorders>
              <w:top w:val="outset" w:sz="6" w:space="0" w:color="auto"/>
              <w:left w:val="outset" w:sz="6" w:space="0" w:color="auto"/>
              <w:bottom w:val="outset" w:sz="6" w:space="0" w:color="auto"/>
              <w:right w:val="outset" w:sz="6" w:space="0" w:color="auto"/>
            </w:tcBorders>
            <w:vAlign w:val="center"/>
            <w:hideMark/>
          </w:tcPr>
          <w:p w14:paraId="1C4E139E" w14:textId="77777777" w:rsidR="009549F8" w:rsidRPr="00E94DCF" w:rsidRDefault="009549F8" w:rsidP="009549F8">
            <w:pPr>
              <w:spacing w:before="100" w:beforeAutospacing="1" w:after="100" w:afterAutospacing="1" w:line="240" w:lineRule="auto"/>
              <w:jc w:val="center"/>
              <w:rPr>
                <w:rFonts w:eastAsia="Times New Roman" w:cstheme="minorHAnsi"/>
                <w:kern w:val="0"/>
                <w:sz w:val="20"/>
                <w:szCs w:val="20"/>
                <w:lang w:eastAsia="pt-BR"/>
                <w14:ligatures w14:val="none"/>
              </w:rPr>
            </w:pPr>
            <w:r w:rsidRPr="00E94DCF">
              <w:rPr>
                <w:rFonts w:eastAsia="Times New Roman" w:cstheme="minorHAnsi"/>
                <w:kern w:val="0"/>
                <w:sz w:val="20"/>
                <w:szCs w:val="20"/>
                <w:lang w:eastAsia="pt-BR"/>
                <w14:ligatures w14:val="none"/>
              </w:rPr>
              <w:t>-</w:t>
            </w:r>
          </w:p>
        </w:tc>
        <w:tc>
          <w:tcPr>
            <w:tcW w:w="5670" w:type="dxa"/>
            <w:tcBorders>
              <w:top w:val="outset" w:sz="6" w:space="0" w:color="auto"/>
              <w:left w:val="outset" w:sz="6" w:space="0" w:color="auto"/>
              <w:bottom w:val="outset" w:sz="6" w:space="0" w:color="auto"/>
              <w:right w:val="outset" w:sz="6" w:space="0" w:color="auto"/>
            </w:tcBorders>
            <w:vAlign w:val="center"/>
            <w:hideMark/>
          </w:tcPr>
          <w:p w14:paraId="7A534F70" w14:textId="77777777" w:rsidR="009549F8" w:rsidRPr="00E94DCF" w:rsidRDefault="009549F8" w:rsidP="009549F8">
            <w:pPr>
              <w:spacing w:before="100" w:beforeAutospacing="1" w:after="100" w:afterAutospacing="1" w:line="240" w:lineRule="auto"/>
              <w:jc w:val="both"/>
              <w:rPr>
                <w:rFonts w:eastAsia="Times New Roman" w:cstheme="minorHAnsi"/>
                <w:kern w:val="0"/>
                <w:sz w:val="20"/>
                <w:szCs w:val="20"/>
                <w:lang w:eastAsia="pt-BR"/>
                <w14:ligatures w14:val="none"/>
              </w:rPr>
            </w:pPr>
            <w:r w:rsidRPr="00E94DCF">
              <w:rPr>
                <w:rFonts w:eastAsia="Times New Roman" w:cstheme="minorHAnsi"/>
                <w:kern w:val="0"/>
                <w:sz w:val="20"/>
                <w:szCs w:val="20"/>
                <w:lang w:eastAsia="pt-BR"/>
                <w14:ligatures w14:val="none"/>
              </w:rPr>
              <w:t>Possuir a função de desfazer ações executadas.</w:t>
            </w:r>
          </w:p>
        </w:tc>
        <w:tc>
          <w:tcPr>
            <w:tcW w:w="1895" w:type="dxa"/>
            <w:tcBorders>
              <w:top w:val="outset" w:sz="6" w:space="0" w:color="auto"/>
              <w:left w:val="outset" w:sz="6" w:space="0" w:color="auto"/>
              <w:bottom w:val="outset" w:sz="6" w:space="0" w:color="auto"/>
              <w:right w:val="outset" w:sz="6" w:space="0" w:color="auto"/>
            </w:tcBorders>
            <w:vAlign w:val="center"/>
            <w:hideMark/>
          </w:tcPr>
          <w:p w14:paraId="691B80FC" w14:textId="77777777" w:rsidR="009549F8" w:rsidRPr="00E94DCF" w:rsidRDefault="009549F8" w:rsidP="001767E0">
            <w:pPr>
              <w:spacing w:before="100" w:beforeAutospacing="1" w:after="100" w:afterAutospacing="1" w:line="240" w:lineRule="auto"/>
              <w:jc w:val="center"/>
              <w:rPr>
                <w:rFonts w:eastAsia="Times New Roman" w:cstheme="minorHAnsi"/>
                <w:kern w:val="0"/>
                <w:sz w:val="20"/>
                <w:szCs w:val="20"/>
                <w:lang w:eastAsia="pt-BR"/>
                <w14:ligatures w14:val="none"/>
              </w:rPr>
            </w:pPr>
            <w:r w:rsidRPr="00E94DCF">
              <w:rPr>
                <w:rFonts w:eastAsia="Times New Roman" w:cstheme="minorHAnsi"/>
                <w:kern w:val="0"/>
                <w:sz w:val="20"/>
                <w:szCs w:val="20"/>
                <w:lang w:eastAsia="pt-BR"/>
                <w14:ligatures w14:val="none"/>
              </w:rPr>
              <w:t>Essencial</w:t>
            </w:r>
          </w:p>
        </w:tc>
      </w:tr>
      <w:tr w:rsidR="009549F8" w:rsidRPr="00E94DCF" w14:paraId="4B88AEEC" w14:textId="1A2B4A0B" w:rsidTr="00064BA4">
        <w:trPr>
          <w:jc w:val="center"/>
        </w:trPr>
        <w:tc>
          <w:tcPr>
            <w:tcW w:w="985" w:type="dxa"/>
            <w:tcBorders>
              <w:top w:val="outset" w:sz="6" w:space="0" w:color="auto"/>
              <w:left w:val="outset" w:sz="6" w:space="0" w:color="auto"/>
              <w:bottom w:val="outset" w:sz="6" w:space="0" w:color="auto"/>
              <w:right w:val="outset" w:sz="6" w:space="0" w:color="auto"/>
            </w:tcBorders>
            <w:vAlign w:val="center"/>
            <w:hideMark/>
          </w:tcPr>
          <w:p w14:paraId="54B32753" w14:textId="668F8257" w:rsidR="009549F8" w:rsidRPr="00E94DCF" w:rsidRDefault="009549F8" w:rsidP="001767E0">
            <w:pPr>
              <w:spacing w:before="100" w:beforeAutospacing="1" w:after="100" w:afterAutospacing="1" w:line="240" w:lineRule="auto"/>
              <w:jc w:val="center"/>
              <w:rPr>
                <w:rFonts w:eastAsia="Times New Roman" w:cstheme="minorHAnsi"/>
                <w:kern w:val="0"/>
                <w:sz w:val="20"/>
                <w:szCs w:val="20"/>
                <w:lang w:eastAsia="pt-BR"/>
                <w14:ligatures w14:val="none"/>
              </w:rPr>
            </w:pPr>
            <w:r w:rsidRPr="00E94DCF">
              <w:rPr>
                <w:rFonts w:eastAsia="Times New Roman" w:cstheme="minorHAnsi"/>
                <w:kern w:val="0"/>
                <w:sz w:val="20"/>
                <w:szCs w:val="20"/>
                <w:lang w:eastAsia="pt-BR"/>
                <w14:ligatures w14:val="none"/>
              </w:rPr>
              <w:t>RF02</w:t>
            </w:r>
            <w:r w:rsidR="007A7103">
              <w:rPr>
                <w:rFonts w:eastAsia="Times New Roman" w:cstheme="minorHAnsi"/>
                <w:kern w:val="0"/>
                <w:sz w:val="20"/>
                <w:szCs w:val="20"/>
                <w:lang w:eastAsia="pt-BR"/>
                <w14:ligatures w14:val="none"/>
              </w:rPr>
              <w:t>0</w:t>
            </w:r>
          </w:p>
        </w:tc>
        <w:tc>
          <w:tcPr>
            <w:tcW w:w="992" w:type="dxa"/>
            <w:tcBorders>
              <w:top w:val="outset" w:sz="6" w:space="0" w:color="auto"/>
              <w:left w:val="outset" w:sz="6" w:space="0" w:color="auto"/>
              <w:bottom w:val="outset" w:sz="6" w:space="0" w:color="auto"/>
              <w:right w:val="outset" w:sz="6" w:space="0" w:color="auto"/>
            </w:tcBorders>
            <w:vAlign w:val="center"/>
            <w:hideMark/>
          </w:tcPr>
          <w:p w14:paraId="77F87EBB" w14:textId="5DFCA6EF" w:rsidR="009549F8" w:rsidRPr="00E94DCF" w:rsidRDefault="009549F8" w:rsidP="009549F8">
            <w:pPr>
              <w:spacing w:before="100" w:beforeAutospacing="1" w:after="100" w:afterAutospacing="1" w:line="240" w:lineRule="auto"/>
              <w:jc w:val="center"/>
              <w:rPr>
                <w:rFonts w:eastAsia="Times New Roman" w:cstheme="minorHAnsi"/>
                <w:kern w:val="0"/>
                <w:sz w:val="20"/>
                <w:szCs w:val="20"/>
                <w:lang w:eastAsia="pt-BR"/>
                <w14:ligatures w14:val="none"/>
              </w:rPr>
            </w:pPr>
            <w:r>
              <w:rPr>
                <w:rFonts w:eastAsia="Times New Roman" w:cstheme="minorHAnsi"/>
                <w:kern w:val="0"/>
                <w:sz w:val="20"/>
                <w:szCs w:val="20"/>
                <w:lang w:eastAsia="pt-BR"/>
                <w14:ligatures w14:val="none"/>
              </w:rPr>
              <w:t>-</w:t>
            </w:r>
          </w:p>
        </w:tc>
        <w:tc>
          <w:tcPr>
            <w:tcW w:w="5670" w:type="dxa"/>
            <w:tcBorders>
              <w:top w:val="outset" w:sz="6" w:space="0" w:color="auto"/>
              <w:left w:val="outset" w:sz="6" w:space="0" w:color="auto"/>
              <w:bottom w:val="outset" w:sz="6" w:space="0" w:color="auto"/>
              <w:right w:val="outset" w:sz="6" w:space="0" w:color="auto"/>
            </w:tcBorders>
            <w:vAlign w:val="center"/>
            <w:hideMark/>
          </w:tcPr>
          <w:p w14:paraId="1322B523" w14:textId="77777777" w:rsidR="009549F8" w:rsidRPr="00E94DCF" w:rsidRDefault="009549F8" w:rsidP="009549F8">
            <w:pPr>
              <w:spacing w:before="100" w:beforeAutospacing="1" w:after="100" w:afterAutospacing="1" w:line="240" w:lineRule="auto"/>
              <w:jc w:val="both"/>
              <w:rPr>
                <w:rFonts w:eastAsia="Times New Roman" w:cstheme="minorHAnsi"/>
                <w:kern w:val="0"/>
                <w:sz w:val="20"/>
                <w:szCs w:val="20"/>
                <w:lang w:eastAsia="pt-BR"/>
                <w14:ligatures w14:val="none"/>
              </w:rPr>
            </w:pPr>
            <w:r w:rsidRPr="00E94DCF">
              <w:rPr>
                <w:rFonts w:eastAsia="Times New Roman" w:cstheme="minorHAnsi"/>
                <w:kern w:val="0"/>
                <w:sz w:val="20"/>
                <w:szCs w:val="20"/>
                <w:lang w:eastAsia="pt-BR"/>
                <w14:ligatures w14:val="none"/>
              </w:rPr>
              <w:t>O sistema deve possibilitar a alternância entre diferentes entidades sem a necessidade de encerrar ou trocar o módulo em uso.</w:t>
            </w:r>
          </w:p>
        </w:tc>
        <w:tc>
          <w:tcPr>
            <w:tcW w:w="1895" w:type="dxa"/>
            <w:tcBorders>
              <w:top w:val="outset" w:sz="6" w:space="0" w:color="auto"/>
              <w:left w:val="outset" w:sz="6" w:space="0" w:color="auto"/>
              <w:bottom w:val="outset" w:sz="6" w:space="0" w:color="auto"/>
              <w:right w:val="outset" w:sz="6" w:space="0" w:color="auto"/>
            </w:tcBorders>
            <w:vAlign w:val="center"/>
            <w:hideMark/>
          </w:tcPr>
          <w:p w14:paraId="358BB417" w14:textId="77777777" w:rsidR="009549F8" w:rsidRPr="00E94DCF" w:rsidRDefault="009549F8" w:rsidP="001767E0">
            <w:pPr>
              <w:spacing w:before="100" w:beforeAutospacing="1" w:after="100" w:afterAutospacing="1" w:line="240" w:lineRule="auto"/>
              <w:jc w:val="center"/>
              <w:rPr>
                <w:rFonts w:eastAsia="Times New Roman" w:cstheme="minorHAnsi"/>
                <w:kern w:val="0"/>
                <w:sz w:val="20"/>
                <w:szCs w:val="20"/>
                <w:lang w:eastAsia="pt-BR"/>
                <w14:ligatures w14:val="none"/>
              </w:rPr>
            </w:pPr>
            <w:r w:rsidRPr="00E94DCF">
              <w:rPr>
                <w:rFonts w:eastAsia="Times New Roman" w:cstheme="minorHAnsi"/>
                <w:kern w:val="0"/>
                <w:sz w:val="20"/>
                <w:szCs w:val="20"/>
                <w:lang w:eastAsia="pt-BR"/>
                <w14:ligatures w14:val="none"/>
              </w:rPr>
              <w:t>Essencial</w:t>
            </w:r>
          </w:p>
        </w:tc>
      </w:tr>
      <w:tr w:rsidR="009549F8" w:rsidRPr="00E94DCF" w14:paraId="517D5A09" w14:textId="4BD93836" w:rsidTr="00064BA4">
        <w:trPr>
          <w:jc w:val="center"/>
        </w:trPr>
        <w:tc>
          <w:tcPr>
            <w:tcW w:w="985" w:type="dxa"/>
            <w:tcBorders>
              <w:top w:val="outset" w:sz="6" w:space="0" w:color="auto"/>
              <w:left w:val="outset" w:sz="6" w:space="0" w:color="auto"/>
              <w:bottom w:val="outset" w:sz="6" w:space="0" w:color="auto"/>
              <w:right w:val="outset" w:sz="6" w:space="0" w:color="auto"/>
            </w:tcBorders>
            <w:vAlign w:val="center"/>
            <w:hideMark/>
          </w:tcPr>
          <w:p w14:paraId="55AB6209" w14:textId="4484FD13" w:rsidR="009549F8" w:rsidRPr="00E94DCF" w:rsidRDefault="009549F8" w:rsidP="001767E0">
            <w:pPr>
              <w:spacing w:before="100" w:beforeAutospacing="1" w:after="100" w:afterAutospacing="1" w:line="240" w:lineRule="auto"/>
              <w:jc w:val="center"/>
              <w:rPr>
                <w:rFonts w:eastAsia="Times New Roman" w:cstheme="minorHAnsi"/>
                <w:kern w:val="0"/>
                <w:sz w:val="20"/>
                <w:szCs w:val="20"/>
                <w:lang w:eastAsia="pt-BR"/>
                <w14:ligatures w14:val="none"/>
              </w:rPr>
            </w:pPr>
            <w:r w:rsidRPr="00E94DCF">
              <w:rPr>
                <w:rFonts w:eastAsia="Times New Roman" w:cstheme="minorHAnsi"/>
                <w:kern w:val="0"/>
                <w:sz w:val="20"/>
                <w:szCs w:val="20"/>
                <w:lang w:eastAsia="pt-BR"/>
                <w14:ligatures w14:val="none"/>
              </w:rPr>
              <w:t>RF02</w:t>
            </w:r>
            <w:r w:rsidR="007A7103">
              <w:rPr>
                <w:rFonts w:eastAsia="Times New Roman" w:cstheme="minorHAnsi"/>
                <w:kern w:val="0"/>
                <w:sz w:val="20"/>
                <w:szCs w:val="20"/>
                <w:lang w:eastAsia="pt-BR"/>
                <w14:ligatures w14:val="none"/>
              </w:rPr>
              <w:t>1</w:t>
            </w:r>
          </w:p>
        </w:tc>
        <w:tc>
          <w:tcPr>
            <w:tcW w:w="992" w:type="dxa"/>
            <w:tcBorders>
              <w:top w:val="outset" w:sz="6" w:space="0" w:color="auto"/>
              <w:left w:val="outset" w:sz="6" w:space="0" w:color="auto"/>
              <w:bottom w:val="outset" w:sz="6" w:space="0" w:color="auto"/>
              <w:right w:val="outset" w:sz="6" w:space="0" w:color="auto"/>
            </w:tcBorders>
            <w:vAlign w:val="center"/>
            <w:hideMark/>
          </w:tcPr>
          <w:p w14:paraId="2ADCC5FE" w14:textId="409D0D1E" w:rsidR="009549F8" w:rsidRPr="00E94DCF" w:rsidRDefault="009549F8" w:rsidP="009549F8">
            <w:pPr>
              <w:spacing w:before="100" w:beforeAutospacing="1" w:after="100" w:afterAutospacing="1" w:line="240" w:lineRule="auto"/>
              <w:jc w:val="center"/>
              <w:rPr>
                <w:rFonts w:eastAsia="Times New Roman" w:cstheme="minorHAnsi"/>
                <w:kern w:val="0"/>
                <w:sz w:val="20"/>
                <w:szCs w:val="20"/>
                <w:lang w:eastAsia="pt-BR"/>
                <w14:ligatures w14:val="none"/>
              </w:rPr>
            </w:pPr>
            <w:r>
              <w:rPr>
                <w:rFonts w:eastAsia="Times New Roman" w:cstheme="minorHAnsi"/>
                <w:kern w:val="0"/>
                <w:sz w:val="20"/>
                <w:szCs w:val="20"/>
                <w:lang w:eastAsia="pt-BR"/>
                <w14:ligatures w14:val="none"/>
              </w:rPr>
              <w:t>-</w:t>
            </w:r>
          </w:p>
        </w:tc>
        <w:tc>
          <w:tcPr>
            <w:tcW w:w="5670" w:type="dxa"/>
            <w:tcBorders>
              <w:top w:val="outset" w:sz="6" w:space="0" w:color="auto"/>
              <w:left w:val="outset" w:sz="6" w:space="0" w:color="auto"/>
              <w:bottom w:val="outset" w:sz="6" w:space="0" w:color="auto"/>
              <w:right w:val="outset" w:sz="6" w:space="0" w:color="auto"/>
            </w:tcBorders>
            <w:vAlign w:val="center"/>
            <w:hideMark/>
          </w:tcPr>
          <w:p w14:paraId="72A46920" w14:textId="77777777" w:rsidR="009549F8" w:rsidRPr="00E94DCF" w:rsidRDefault="009549F8" w:rsidP="009549F8">
            <w:pPr>
              <w:spacing w:before="100" w:beforeAutospacing="1" w:after="100" w:afterAutospacing="1" w:line="240" w:lineRule="auto"/>
              <w:jc w:val="both"/>
              <w:rPr>
                <w:rFonts w:eastAsia="Times New Roman" w:cstheme="minorHAnsi"/>
                <w:kern w:val="0"/>
                <w:sz w:val="20"/>
                <w:szCs w:val="20"/>
                <w:lang w:eastAsia="pt-BR"/>
                <w14:ligatures w14:val="none"/>
              </w:rPr>
            </w:pPr>
            <w:r w:rsidRPr="00E94DCF">
              <w:rPr>
                <w:rFonts w:eastAsia="Times New Roman" w:cstheme="minorHAnsi"/>
                <w:kern w:val="0"/>
                <w:sz w:val="20"/>
                <w:szCs w:val="20"/>
                <w:lang w:eastAsia="pt-BR"/>
                <w14:ligatures w14:val="none"/>
              </w:rPr>
              <w:t>O sistema deve permitir a consolidação de dados de forma integrada e em tempo real.</w:t>
            </w:r>
          </w:p>
        </w:tc>
        <w:tc>
          <w:tcPr>
            <w:tcW w:w="1895" w:type="dxa"/>
            <w:tcBorders>
              <w:top w:val="outset" w:sz="6" w:space="0" w:color="auto"/>
              <w:left w:val="outset" w:sz="6" w:space="0" w:color="auto"/>
              <w:bottom w:val="outset" w:sz="6" w:space="0" w:color="auto"/>
              <w:right w:val="outset" w:sz="6" w:space="0" w:color="auto"/>
            </w:tcBorders>
            <w:vAlign w:val="center"/>
            <w:hideMark/>
          </w:tcPr>
          <w:p w14:paraId="2861F83F" w14:textId="77777777" w:rsidR="009549F8" w:rsidRPr="00E94DCF" w:rsidRDefault="009549F8" w:rsidP="001767E0">
            <w:pPr>
              <w:spacing w:before="100" w:beforeAutospacing="1" w:after="100" w:afterAutospacing="1" w:line="240" w:lineRule="auto"/>
              <w:jc w:val="center"/>
              <w:rPr>
                <w:rFonts w:eastAsia="Times New Roman" w:cstheme="minorHAnsi"/>
                <w:kern w:val="0"/>
                <w:sz w:val="20"/>
                <w:szCs w:val="20"/>
                <w:lang w:eastAsia="pt-BR"/>
                <w14:ligatures w14:val="none"/>
              </w:rPr>
            </w:pPr>
            <w:r w:rsidRPr="00E94DCF">
              <w:rPr>
                <w:rFonts w:eastAsia="Times New Roman" w:cstheme="minorHAnsi"/>
                <w:kern w:val="0"/>
                <w:sz w:val="20"/>
                <w:szCs w:val="20"/>
                <w:lang w:eastAsia="pt-BR"/>
                <w14:ligatures w14:val="none"/>
              </w:rPr>
              <w:t>Essencial</w:t>
            </w:r>
          </w:p>
        </w:tc>
      </w:tr>
      <w:tr w:rsidR="009549F8" w:rsidRPr="00E94DCF" w14:paraId="6906A220" w14:textId="3FFAAF79" w:rsidTr="00064BA4">
        <w:trPr>
          <w:jc w:val="center"/>
        </w:trPr>
        <w:tc>
          <w:tcPr>
            <w:tcW w:w="985" w:type="dxa"/>
            <w:tcBorders>
              <w:top w:val="outset" w:sz="6" w:space="0" w:color="auto"/>
              <w:left w:val="outset" w:sz="6" w:space="0" w:color="auto"/>
              <w:bottom w:val="outset" w:sz="6" w:space="0" w:color="auto"/>
              <w:right w:val="outset" w:sz="6" w:space="0" w:color="auto"/>
            </w:tcBorders>
            <w:vAlign w:val="center"/>
            <w:hideMark/>
          </w:tcPr>
          <w:p w14:paraId="50F3DA3E" w14:textId="039EECA3" w:rsidR="009549F8" w:rsidRPr="00E94DCF" w:rsidRDefault="009549F8" w:rsidP="001767E0">
            <w:pPr>
              <w:spacing w:before="100" w:beforeAutospacing="1" w:after="100" w:afterAutospacing="1" w:line="240" w:lineRule="auto"/>
              <w:jc w:val="center"/>
              <w:rPr>
                <w:rFonts w:eastAsia="Times New Roman" w:cstheme="minorHAnsi"/>
                <w:kern w:val="0"/>
                <w:sz w:val="20"/>
                <w:szCs w:val="20"/>
                <w:lang w:eastAsia="pt-BR"/>
                <w14:ligatures w14:val="none"/>
              </w:rPr>
            </w:pPr>
            <w:r w:rsidRPr="00E94DCF">
              <w:rPr>
                <w:rFonts w:eastAsia="Times New Roman" w:cstheme="minorHAnsi"/>
                <w:kern w:val="0"/>
                <w:sz w:val="20"/>
                <w:szCs w:val="20"/>
                <w:lang w:eastAsia="pt-BR"/>
                <w14:ligatures w14:val="none"/>
              </w:rPr>
              <w:t>RF02</w:t>
            </w:r>
            <w:r w:rsidR="007A7103">
              <w:rPr>
                <w:rFonts w:eastAsia="Times New Roman" w:cstheme="minorHAnsi"/>
                <w:kern w:val="0"/>
                <w:sz w:val="20"/>
                <w:szCs w:val="20"/>
                <w:lang w:eastAsia="pt-BR"/>
                <w14:ligatures w14:val="none"/>
              </w:rPr>
              <w:t>2</w:t>
            </w:r>
          </w:p>
        </w:tc>
        <w:tc>
          <w:tcPr>
            <w:tcW w:w="992" w:type="dxa"/>
            <w:tcBorders>
              <w:top w:val="outset" w:sz="6" w:space="0" w:color="auto"/>
              <w:left w:val="outset" w:sz="6" w:space="0" w:color="auto"/>
              <w:bottom w:val="outset" w:sz="6" w:space="0" w:color="auto"/>
              <w:right w:val="outset" w:sz="6" w:space="0" w:color="auto"/>
            </w:tcBorders>
            <w:vAlign w:val="center"/>
            <w:hideMark/>
          </w:tcPr>
          <w:p w14:paraId="36086799" w14:textId="640D201F" w:rsidR="009549F8" w:rsidRPr="00E94DCF" w:rsidRDefault="009549F8" w:rsidP="009549F8">
            <w:pPr>
              <w:spacing w:before="100" w:beforeAutospacing="1" w:after="100" w:afterAutospacing="1" w:line="240" w:lineRule="auto"/>
              <w:jc w:val="center"/>
              <w:rPr>
                <w:rFonts w:eastAsia="Times New Roman" w:cstheme="minorHAnsi"/>
                <w:kern w:val="0"/>
                <w:sz w:val="20"/>
                <w:szCs w:val="20"/>
                <w:lang w:eastAsia="pt-BR"/>
                <w14:ligatures w14:val="none"/>
              </w:rPr>
            </w:pPr>
            <w:r>
              <w:rPr>
                <w:rFonts w:eastAsia="Times New Roman" w:cstheme="minorHAnsi"/>
                <w:kern w:val="0"/>
                <w:sz w:val="20"/>
                <w:szCs w:val="20"/>
                <w:lang w:eastAsia="pt-BR"/>
                <w14:ligatures w14:val="none"/>
              </w:rPr>
              <w:t>-</w:t>
            </w:r>
          </w:p>
        </w:tc>
        <w:tc>
          <w:tcPr>
            <w:tcW w:w="5670" w:type="dxa"/>
            <w:tcBorders>
              <w:top w:val="outset" w:sz="6" w:space="0" w:color="auto"/>
              <w:left w:val="outset" w:sz="6" w:space="0" w:color="auto"/>
              <w:bottom w:val="outset" w:sz="6" w:space="0" w:color="auto"/>
              <w:right w:val="outset" w:sz="6" w:space="0" w:color="auto"/>
            </w:tcBorders>
            <w:vAlign w:val="center"/>
            <w:hideMark/>
          </w:tcPr>
          <w:p w14:paraId="7B7B21B5" w14:textId="77777777" w:rsidR="009549F8" w:rsidRPr="00E94DCF" w:rsidRDefault="009549F8" w:rsidP="009549F8">
            <w:pPr>
              <w:spacing w:before="100" w:beforeAutospacing="1" w:after="100" w:afterAutospacing="1" w:line="240" w:lineRule="auto"/>
              <w:jc w:val="both"/>
              <w:rPr>
                <w:rFonts w:eastAsia="Times New Roman" w:cstheme="minorHAnsi"/>
                <w:kern w:val="0"/>
                <w:sz w:val="20"/>
                <w:szCs w:val="20"/>
                <w:lang w:eastAsia="pt-BR"/>
                <w14:ligatures w14:val="none"/>
              </w:rPr>
            </w:pPr>
            <w:r w:rsidRPr="00E94DCF">
              <w:rPr>
                <w:rFonts w:eastAsia="Times New Roman" w:cstheme="minorHAnsi"/>
                <w:kern w:val="0"/>
                <w:sz w:val="20"/>
                <w:szCs w:val="20"/>
                <w:lang w:eastAsia="pt-BR"/>
                <w14:ligatures w14:val="none"/>
              </w:rPr>
              <w:t>O sistema deve assegurar a integração de dados entre os diversos módulos.</w:t>
            </w:r>
          </w:p>
        </w:tc>
        <w:tc>
          <w:tcPr>
            <w:tcW w:w="1895" w:type="dxa"/>
            <w:tcBorders>
              <w:top w:val="outset" w:sz="6" w:space="0" w:color="auto"/>
              <w:left w:val="outset" w:sz="6" w:space="0" w:color="auto"/>
              <w:bottom w:val="outset" w:sz="6" w:space="0" w:color="auto"/>
              <w:right w:val="outset" w:sz="6" w:space="0" w:color="auto"/>
            </w:tcBorders>
            <w:vAlign w:val="center"/>
            <w:hideMark/>
          </w:tcPr>
          <w:p w14:paraId="3DC927BF" w14:textId="77777777" w:rsidR="009549F8" w:rsidRPr="00E94DCF" w:rsidRDefault="009549F8" w:rsidP="001767E0">
            <w:pPr>
              <w:spacing w:before="100" w:beforeAutospacing="1" w:after="100" w:afterAutospacing="1" w:line="240" w:lineRule="auto"/>
              <w:jc w:val="center"/>
              <w:rPr>
                <w:rFonts w:eastAsia="Times New Roman" w:cstheme="minorHAnsi"/>
                <w:kern w:val="0"/>
                <w:sz w:val="20"/>
                <w:szCs w:val="20"/>
                <w:lang w:eastAsia="pt-BR"/>
                <w14:ligatures w14:val="none"/>
              </w:rPr>
            </w:pPr>
            <w:r w:rsidRPr="00E94DCF">
              <w:rPr>
                <w:rFonts w:eastAsia="Times New Roman" w:cstheme="minorHAnsi"/>
                <w:kern w:val="0"/>
                <w:sz w:val="20"/>
                <w:szCs w:val="20"/>
                <w:lang w:eastAsia="pt-BR"/>
                <w14:ligatures w14:val="none"/>
              </w:rPr>
              <w:t>Essencial</w:t>
            </w:r>
          </w:p>
        </w:tc>
      </w:tr>
      <w:tr w:rsidR="009549F8" w:rsidRPr="00E94DCF" w14:paraId="67594551" w14:textId="6BF79956" w:rsidTr="00064BA4">
        <w:trPr>
          <w:jc w:val="center"/>
        </w:trPr>
        <w:tc>
          <w:tcPr>
            <w:tcW w:w="985" w:type="dxa"/>
            <w:tcBorders>
              <w:top w:val="outset" w:sz="6" w:space="0" w:color="auto"/>
              <w:left w:val="outset" w:sz="6" w:space="0" w:color="auto"/>
              <w:bottom w:val="outset" w:sz="6" w:space="0" w:color="auto"/>
              <w:right w:val="outset" w:sz="6" w:space="0" w:color="auto"/>
            </w:tcBorders>
            <w:vAlign w:val="center"/>
            <w:hideMark/>
          </w:tcPr>
          <w:p w14:paraId="3E869A5D" w14:textId="3B335ACB" w:rsidR="009549F8" w:rsidRPr="00E94DCF" w:rsidRDefault="009549F8" w:rsidP="001767E0">
            <w:pPr>
              <w:spacing w:before="100" w:beforeAutospacing="1" w:after="100" w:afterAutospacing="1" w:line="240" w:lineRule="auto"/>
              <w:jc w:val="center"/>
              <w:rPr>
                <w:rFonts w:eastAsia="Times New Roman" w:cstheme="minorHAnsi"/>
                <w:kern w:val="0"/>
                <w:sz w:val="20"/>
                <w:szCs w:val="20"/>
                <w:lang w:eastAsia="pt-BR"/>
                <w14:ligatures w14:val="none"/>
              </w:rPr>
            </w:pPr>
            <w:r w:rsidRPr="00E94DCF">
              <w:rPr>
                <w:rFonts w:eastAsia="Times New Roman" w:cstheme="minorHAnsi"/>
                <w:kern w:val="0"/>
                <w:sz w:val="20"/>
                <w:szCs w:val="20"/>
                <w:lang w:eastAsia="pt-BR"/>
                <w14:ligatures w14:val="none"/>
              </w:rPr>
              <w:t>RF02</w:t>
            </w:r>
            <w:r w:rsidR="007A7103">
              <w:rPr>
                <w:rFonts w:eastAsia="Times New Roman" w:cstheme="minorHAnsi"/>
                <w:kern w:val="0"/>
                <w:sz w:val="20"/>
                <w:szCs w:val="20"/>
                <w:lang w:eastAsia="pt-BR"/>
                <w14:ligatures w14:val="none"/>
              </w:rPr>
              <w:t>3</w:t>
            </w:r>
          </w:p>
        </w:tc>
        <w:tc>
          <w:tcPr>
            <w:tcW w:w="992" w:type="dxa"/>
            <w:tcBorders>
              <w:top w:val="outset" w:sz="6" w:space="0" w:color="auto"/>
              <w:left w:val="outset" w:sz="6" w:space="0" w:color="auto"/>
              <w:bottom w:val="outset" w:sz="6" w:space="0" w:color="auto"/>
              <w:right w:val="outset" w:sz="6" w:space="0" w:color="auto"/>
            </w:tcBorders>
            <w:vAlign w:val="center"/>
            <w:hideMark/>
          </w:tcPr>
          <w:p w14:paraId="4CDCBB79" w14:textId="66963880" w:rsidR="009549F8" w:rsidRPr="00E94DCF" w:rsidRDefault="009549F8" w:rsidP="009549F8">
            <w:pPr>
              <w:spacing w:before="100" w:beforeAutospacing="1" w:after="100" w:afterAutospacing="1" w:line="240" w:lineRule="auto"/>
              <w:jc w:val="center"/>
              <w:rPr>
                <w:rFonts w:eastAsia="Times New Roman" w:cstheme="minorHAnsi"/>
                <w:kern w:val="0"/>
                <w:sz w:val="20"/>
                <w:szCs w:val="20"/>
                <w:lang w:eastAsia="pt-BR"/>
                <w14:ligatures w14:val="none"/>
              </w:rPr>
            </w:pPr>
            <w:r>
              <w:rPr>
                <w:rFonts w:eastAsia="Times New Roman" w:cstheme="minorHAnsi"/>
                <w:kern w:val="0"/>
                <w:sz w:val="20"/>
                <w:szCs w:val="20"/>
                <w:lang w:eastAsia="pt-BR"/>
                <w14:ligatures w14:val="none"/>
              </w:rPr>
              <w:t>-</w:t>
            </w:r>
          </w:p>
        </w:tc>
        <w:tc>
          <w:tcPr>
            <w:tcW w:w="5670" w:type="dxa"/>
            <w:tcBorders>
              <w:top w:val="outset" w:sz="6" w:space="0" w:color="auto"/>
              <w:left w:val="outset" w:sz="6" w:space="0" w:color="auto"/>
              <w:bottom w:val="outset" w:sz="6" w:space="0" w:color="auto"/>
              <w:right w:val="outset" w:sz="6" w:space="0" w:color="auto"/>
            </w:tcBorders>
            <w:vAlign w:val="center"/>
            <w:hideMark/>
          </w:tcPr>
          <w:p w14:paraId="4B10FB0E" w14:textId="77777777" w:rsidR="009549F8" w:rsidRPr="00E94DCF" w:rsidRDefault="009549F8" w:rsidP="009549F8">
            <w:pPr>
              <w:spacing w:before="100" w:beforeAutospacing="1" w:after="100" w:afterAutospacing="1" w:line="240" w:lineRule="auto"/>
              <w:jc w:val="both"/>
              <w:rPr>
                <w:rFonts w:eastAsia="Times New Roman" w:cstheme="minorHAnsi"/>
                <w:kern w:val="0"/>
                <w:sz w:val="20"/>
                <w:szCs w:val="20"/>
                <w:lang w:eastAsia="pt-BR"/>
                <w14:ligatures w14:val="none"/>
              </w:rPr>
            </w:pPr>
            <w:r w:rsidRPr="00E94DCF">
              <w:rPr>
                <w:rFonts w:eastAsia="Times New Roman" w:cstheme="minorHAnsi"/>
                <w:kern w:val="0"/>
                <w:sz w:val="20"/>
                <w:szCs w:val="20"/>
                <w:lang w:eastAsia="pt-BR"/>
                <w14:ligatures w14:val="none"/>
              </w:rPr>
              <w:t>Possuir a capacidade de atribuir usuário único para cada colaborador, por meio de login e senha individualizados.</w:t>
            </w:r>
          </w:p>
        </w:tc>
        <w:tc>
          <w:tcPr>
            <w:tcW w:w="1895" w:type="dxa"/>
            <w:tcBorders>
              <w:top w:val="outset" w:sz="6" w:space="0" w:color="auto"/>
              <w:left w:val="outset" w:sz="6" w:space="0" w:color="auto"/>
              <w:bottom w:val="outset" w:sz="6" w:space="0" w:color="auto"/>
              <w:right w:val="outset" w:sz="6" w:space="0" w:color="auto"/>
            </w:tcBorders>
            <w:vAlign w:val="center"/>
            <w:hideMark/>
          </w:tcPr>
          <w:p w14:paraId="657C29B7" w14:textId="77777777" w:rsidR="009549F8" w:rsidRPr="00E94DCF" w:rsidRDefault="009549F8" w:rsidP="001767E0">
            <w:pPr>
              <w:spacing w:before="100" w:beforeAutospacing="1" w:after="100" w:afterAutospacing="1" w:line="240" w:lineRule="auto"/>
              <w:jc w:val="center"/>
              <w:rPr>
                <w:rFonts w:eastAsia="Times New Roman" w:cstheme="minorHAnsi"/>
                <w:kern w:val="0"/>
                <w:sz w:val="20"/>
                <w:szCs w:val="20"/>
                <w:lang w:eastAsia="pt-BR"/>
                <w14:ligatures w14:val="none"/>
              </w:rPr>
            </w:pPr>
            <w:r w:rsidRPr="00E94DCF">
              <w:rPr>
                <w:rFonts w:eastAsia="Times New Roman" w:cstheme="minorHAnsi"/>
                <w:kern w:val="0"/>
                <w:sz w:val="20"/>
                <w:szCs w:val="20"/>
                <w:lang w:eastAsia="pt-BR"/>
                <w14:ligatures w14:val="none"/>
              </w:rPr>
              <w:t>Essencial</w:t>
            </w:r>
          </w:p>
        </w:tc>
      </w:tr>
      <w:tr w:rsidR="009549F8" w:rsidRPr="00E94DCF" w14:paraId="6D11F874" w14:textId="7EF8F42E" w:rsidTr="00064BA4">
        <w:trPr>
          <w:jc w:val="center"/>
        </w:trPr>
        <w:tc>
          <w:tcPr>
            <w:tcW w:w="985" w:type="dxa"/>
            <w:tcBorders>
              <w:top w:val="outset" w:sz="6" w:space="0" w:color="auto"/>
              <w:left w:val="outset" w:sz="6" w:space="0" w:color="auto"/>
              <w:bottom w:val="outset" w:sz="6" w:space="0" w:color="auto"/>
              <w:right w:val="outset" w:sz="6" w:space="0" w:color="auto"/>
            </w:tcBorders>
            <w:vAlign w:val="center"/>
            <w:hideMark/>
          </w:tcPr>
          <w:p w14:paraId="66C52D95" w14:textId="6D312874" w:rsidR="009549F8" w:rsidRPr="00E94DCF" w:rsidRDefault="009549F8" w:rsidP="001767E0">
            <w:pPr>
              <w:spacing w:before="100" w:beforeAutospacing="1" w:after="100" w:afterAutospacing="1" w:line="240" w:lineRule="auto"/>
              <w:jc w:val="center"/>
              <w:rPr>
                <w:rFonts w:eastAsia="Times New Roman" w:cstheme="minorHAnsi"/>
                <w:kern w:val="0"/>
                <w:sz w:val="20"/>
                <w:szCs w:val="20"/>
                <w:lang w:eastAsia="pt-BR"/>
                <w14:ligatures w14:val="none"/>
              </w:rPr>
            </w:pPr>
            <w:r w:rsidRPr="00E94DCF">
              <w:rPr>
                <w:rFonts w:eastAsia="Times New Roman" w:cstheme="minorHAnsi"/>
                <w:kern w:val="0"/>
                <w:sz w:val="20"/>
                <w:szCs w:val="20"/>
                <w:lang w:eastAsia="pt-BR"/>
                <w14:ligatures w14:val="none"/>
              </w:rPr>
              <w:t>RF02</w:t>
            </w:r>
            <w:r w:rsidR="007A7103">
              <w:rPr>
                <w:rFonts w:eastAsia="Times New Roman" w:cstheme="minorHAnsi"/>
                <w:kern w:val="0"/>
                <w:sz w:val="20"/>
                <w:szCs w:val="20"/>
                <w:lang w:eastAsia="pt-BR"/>
                <w14:ligatures w14:val="none"/>
              </w:rPr>
              <w:t>4</w:t>
            </w:r>
          </w:p>
        </w:tc>
        <w:tc>
          <w:tcPr>
            <w:tcW w:w="992" w:type="dxa"/>
            <w:tcBorders>
              <w:top w:val="outset" w:sz="6" w:space="0" w:color="auto"/>
              <w:left w:val="outset" w:sz="6" w:space="0" w:color="auto"/>
              <w:bottom w:val="outset" w:sz="6" w:space="0" w:color="auto"/>
              <w:right w:val="outset" w:sz="6" w:space="0" w:color="auto"/>
            </w:tcBorders>
            <w:vAlign w:val="center"/>
            <w:hideMark/>
          </w:tcPr>
          <w:p w14:paraId="3572A251" w14:textId="2C026E47" w:rsidR="009549F8" w:rsidRPr="00E94DCF" w:rsidRDefault="009549F8" w:rsidP="009549F8">
            <w:pPr>
              <w:spacing w:before="100" w:beforeAutospacing="1" w:after="100" w:afterAutospacing="1" w:line="240" w:lineRule="auto"/>
              <w:jc w:val="center"/>
              <w:rPr>
                <w:rFonts w:eastAsia="Times New Roman" w:cstheme="minorHAnsi"/>
                <w:kern w:val="0"/>
                <w:sz w:val="20"/>
                <w:szCs w:val="20"/>
                <w:lang w:eastAsia="pt-BR"/>
                <w14:ligatures w14:val="none"/>
              </w:rPr>
            </w:pPr>
            <w:r>
              <w:rPr>
                <w:rFonts w:eastAsia="Times New Roman" w:cstheme="minorHAnsi"/>
                <w:kern w:val="0"/>
                <w:sz w:val="20"/>
                <w:szCs w:val="20"/>
                <w:lang w:eastAsia="pt-BR"/>
                <w14:ligatures w14:val="none"/>
              </w:rPr>
              <w:t>-</w:t>
            </w:r>
          </w:p>
        </w:tc>
        <w:tc>
          <w:tcPr>
            <w:tcW w:w="5670" w:type="dxa"/>
            <w:tcBorders>
              <w:top w:val="outset" w:sz="6" w:space="0" w:color="auto"/>
              <w:left w:val="outset" w:sz="6" w:space="0" w:color="auto"/>
              <w:bottom w:val="outset" w:sz="6" w:space="0" w:color="auto"/>
              <w:right w:val="outset" w:sz="6" w:space="0" w:color="auto"/>
            </w:tcBorders>
            <w:vAlign w:val="center"/>
            <w:hideMark/>
          </w:tcPr>
          <w:p w14:paraId="09C9DA91" w14:textId="77777777" w:rsidR="009549F8" w:rsidRPr="00E94DCF" w:rsidRDefault="009549F8" w:rsidP="009549F8">
            <w:pPr>
              <w:spacing w:before="100" w:beforeAutospacing="1" w:after="100" w:afterAutospacing="1" w:line="240" w:lineRule="auto"/>
              <w:jc w:val="both"/>
              <w:rPr>
                <w:rFonts w:eastAsia="Times New Roman" w:cstheme="minorHAnsi"/>
                <w:kern w:val="0"/>
                <w:sz w:val="20"/>
                <w:szCs w:val="20"/>
                <w:lang w:eastAsia="pt-BR"/>
                <w14:ligatures w14:val="none"/>
              </w:rPr>
            </w:pPr>
            <w:r w:rsidRPr="00E94DCF">
              <w:rPr>
                <w:rFonts w:eastAsia="Times New Roman" w:cstheme="minorHAnsi"/>
                <w:kern w:val="0"/>
                <w:sz w:val="20"/>
                <w:szCs w:val="20"/>
                <w:lang w:eastAsia="pt-BR"/>
                <w14:ligatures w14:val="none"/>
              </w:rPr>
              <w:t>Possuir controle de acesso de múltiplos usuários ao mesmo objeto e/ou informação de forma a garantir a integridade dos dados e não os sobrescrever.</w:t>
            </w:r>
          </w:p>
        </w:tc>
        <w:tc>
          <w:tcPr>
            <w:tcW w:w="1895" w:type="dxa"/>
            <w:tcBorders>
              <w:top w:val="outset" w:sz="6" w:space="0" w:color="auto"/>
              <w:left w:val="outset" w:sz="6" w:space="0" w:color="auto"/>
              <w:bottom w:val="outset" w:sz="6" w:space="0" w:color="auto"/>
              <w:right w:val="outset" w:sz="6" w:space="0" w:color="auto"/>
            </w:tcBorders>
            <w:vAlign w:val="center"/>
            <w:hideMark/>
          </w:tcPr>
          <w:p w14:paraId="1FD297B0" w14:textId="77777777" w:rsidR="009549F8" w:rsidRPr="00E94DCF" w:rsidRDefault="009549F8" w:rsidP="001767E0">
            <w:pPr>
              <w:spacing w:before="100" w:beforeAutospacing="1" w:after="100" w:afterAutospacing="1" w:line="240" w:lineRule="auto"/>
              <w:jc w:val="center"/>
              <w:rPr>
                <w:rFonts w:eastAsia="Times New Roman" w:cstheme="minorHAnsi"/>
                <w:kern w:val="0"/>
                <w:sz w:val="20"/>
                <w:szCs w:val="20"/>
                <w:lang w:eastAsia="pt-BR"/>
                <w14:ligatures w14:val="none"/>
              </w:rPr>
            </w:pPr>
            <w:r w:rsidRPr="00E94DCF">
              <w:rPr>
                <w:rFonts w:eastAsia="Times New Roman" w:cstheme="minorHAnsi"/>
                <w:kern w:val="0"/>
                <w:sz w:val="20"/>
                <w:szCs w:val="20"/>
                <w:lang w:eastAsia="pt-BR"/>
                <w14:ligatures w14:val="none"/>
              </w:rPr>
              <w:t>Essencial</w:t>
            </w:r>
          </w:p>
        </w:tc>
      </w:tr>
      <w:tr w:rsidR="009549F8" w:rsidRPr="00E94DCF" w14:paraId="5D9E8A99" w14:textId="70169C95" w:rsidTr="00064BA4">
        <w:trPr>
          <w:jc w:val="center"/>
        </w:trPr>
        <w:tc>
          <w:tcPr>
            <w:tcW w:w="985" w:type="dxa"/>
            <w:tcBorders>
              <w:top w:val="outset" w:sz="6" w:space="0" w:color="auto"/>
              <w:left w:val="outset" w:sz="6" w:space="0" w:color="auto"/>
              <w:bottom w:val="outset" w:sz="6" w:space="0" w:color="auto"/>
              <w:right w:val="outset" w:sz="6" w:space="0" w:color="auto"/>
            </w:tcBorders>
            <w:vAlign w:val="center"/>
            <w:hideMark/>
          </w:tcPr>
          <w:p w14:paraId="657558D9" w14:textId="551DCBBC" w:rsidR="009549F8" w:rsidRPr="00E94DCF" w:rsidRDefault="009549F8" w:rsidP="001767E0">
            <w:pPr>
              <w:spacing w:before="100" w:beforeAutospacing="1" w:after="100" w:afterAutospacing="1" w:line="240" w:lineRule="auto"/>
              <w:jc w:val="center"/>
              <w:rPr>
                <w:rFonts w:eastAsia="Times New Roman" w:cstheme="minorHAnsi"/>
                <w:kern w:val="0"/>
                <w:sz w:val="20"/>
                <w:szCs w:val="20"/>
                <w:lang w:eastAsia="pt-BR"/>
                <w14:ligatures w14:val="none"/>
              </w:rPr>
            </w:pPr>
            <w:r w:rsidRPr="00E94DCF">
              <w:rPr>
                <w:rFonts w:eastAsia="Times New Roman" w:cstheme="minorHAnsi"/>
                <w:kern w:val="0"/>
                <w:sz w:val="20"/>
                <w:szCs w:val="20"/>
                <w:lang w:eastAsia="pt-BR"/>
                <w14:ligatures w14:val="none"/>
              </w:rPr>
              <w:t>RF02</w:t>
            </w:r>
            <w:r w:rsidR="007A7103">
              <w:rPr>
                <w:rFonts w:eastAsia="Times New Roman" w:cstheme="minorHAnsi"/>
                <w:kern w:val="0"/>
                <w:sz w:val="20"/>
                <w:szCs w:val="20"/>
                <w:lang w:eastAsia="pt-BR"/>
                <w14:ligatures w14:val="none"/>
              </w:rPr>
              <w:t>5</w:t>
            </w:r>
          </w:p>
        </w:tc>
        <w:tc>
          <w:tcPr>
            <w:tcW w:w="992" w:type="dxa"/>
            <w:tcBorders>
              <w:top w:val="outset" w:sz="6" w:space="0" w:color="auto"/>
              <w:left w:val="outset" w:sz="6" w:space="0" w:color="auto"/>
              <w:bottom w:val="outset" w:sz="6" w:space="0" w:color="auto"/>
              <w:right w:val="outset" w:sz="6" w:space="0" w:color="auto"/>
            </w:tcBorders>
            <w:vAlign w:val="center"/>
            <w:hideMark/>
          </w:tcPr>
          <w:p w14:paraId="61DE6D73" w14:textId="744D6338" w:rsidR="009549F8" w:rsidRPr="00E94DCF" w:rsidRDefault="009549F8" w:rsidP="009549F8">
            <w:pPr>
              <w:spacing w:before="100" w:beforeAutospacing="1" w:after="100" w:afterAutospacing="1" w:line="240" w:lineRule="auto"/>
              <w:jc w:val="center"/>
              <w:rPr>
                <w:rFonts w:eastAsia="Times New Roman" w:cstheme="minorHAnsi"/>
                <w:kern w:val="0"/>
                <w:sz w:val="20"/>
                <w:szCs w:val="20"/>
                <w:lang w:eastAsia="pt-BR"/>
                <w14:ligatures w14:val="none"/>
              </w:rPr>
            </w:pPr>
            <w:r>
              <w:rPr>
                <w:rFonts w:eastAsia="Times New Roman" w:cstheme="minorHAnsi"/>
                <w:kern w:val="0"/>
                <w:sz w:val="20"/>
                <w:szCs w:val="20"/>
                <w:lang w:eastAsia="pt-BR"/>
                <w14:ligatures w14:val="none"/>
              </w:rPr>
              <w:t>-</w:t>
            </w:r>
          </w:p>
        </w:tc>
        <w:tc>
          <w:tcPr>
            <w:tcW w:w="5670" w:type="dxa"/>
            <w:tcBorders>
              <w:top w:val="outset" w:sz="6" w:space="0" w:color="auto"/>
              <w:left w:val="outset" w:sz="6" w:space="0" w:color="auto"/>
              <w:bottom w:val="outset" w:sz="6" w:space="0" w:color="auto"/>
              <w:right w:val="outset" w:sz="6" w:space="0" w:color="auto"/>
            </w:tcBorders>
            <w:vAlign w:val="center"/>
            <w:hideMark/>
          </w:tcPr>
          <w:p w14:paraId="2D19AED8" w14:textId="77777777" w:rsidR="009549F8" w:rsidRPr="00E94DCF" w:rsidRDefault="009549F8" w:rsidP="009549F8">
            <w:pPr>
              <w:spacing w:before="100" w:beforeAutospacing="1" w:after="100" w:afterAutospacing="1" w:line="240" w:lineRule="auto"/>
              <w:jc w:val="both"/>
              <w:rPr>
                <w:rFonts w:eastAsia="Times New Roman" w:cstheme="minorHAnsi"/>
                <w:kern w:val="0"/>
                <w:sz w:val="20"/>
                <w:szCs w:val="20"/>
                <w:lang w:eastAsia="pt-BR"/>
                <w14:ligatures w14:val="none"/>
              </w:rPr>
            </w:pPr>
            <w:r w:rsidRPr="00E94DCF">
              <w:rPr>
                <w:rFonts w:eastAsia="Times New Roman" w:cstheme="minorHAnsi"/>
                <w:kern w:val="0"/>
                <w:sz w:val="20"/>
                <w:szCs w:val="20"/>
                <w:lang w:eastAsia="pt-BR"/>
                <w14:ligatures w14:val="none"/>
              </w:rPr>
              <w:t>Possuir capacidade de manter a rastreabilidade de operações para auditoria, garantindo a estruturação de um histórico de alterações.</w:t>
            </w:r>
          </w:p>
        </w:tc>
        <w:tc>
          <w:tcPr>
            <w:tcW w:w="1895" w:type="dxa"/>
            <w:tcBorders>
              <w:top w:val="outset" w:sz="6" w:space="0" w:color="auto"/>
              <w:left w:val="outset" w:sz="6" w:space="0" w:color="auto"/>
              <w:bottom w:val="outset" w:sz="6" w:space="0" w:color="auto"/>
              <w:right w:val="outset" w:sz="6" w:space="0" w:color="auto"/>
            </w:tcBorders>
            <w:vAlign w:val="center"/>
            <w:hideMark/>
          </w:tcPr>
          <w:p w14:paraId="4D5554AF" w14:textId="77777777" w:rsidR="009549F8" w:rsidRPr="00E94DCF" w:rsidRDefault="009549F8" w:rsidP="001767E0">
            <w:pPr>
              <w:spacing w:before="100" w:beforeAutospacing="1" w:after="100" w:afterAutospacing="1" w:line="240" w:lineRule="auto"/>
              <w:jc w:val="center"/>
              <w:rPr>
                <w:rFonts w:eastAsia="Times New Roman" w:cstheme="minorHAnsi"/>
                <w:kern w:val="0"/>
                <w:sz w:val="20"/>
                <w:szCs w:val="20"/>
                <w:lang w:eastAsia="pt-BR"/>
                <w14:ligatures w14:val="none"/>
              </w:rPr>
            </w:pPr>
            <w:r w:rsidRPr="00E94DCF">
              <w:rPr>
                <w:rFonts w:eastAsia="Times New Roman" w:cstheme="minorHAnsi"/>
                <w:kern w:val="0"/>
                <w:sz w:val="20"/>
                <w:szCs w:val="20"/>
                <w:lang w:eastAsia="pt-BR"/>
                <w14:ligatures w14:val="none"/>
              </w:rPr>
              <w:t>Essencial</w:t>
            </w:r>
          </w:p>
        </w:tc>
      </w:tr>
      <w:tr w:rsidR="009549F8" w:rsidRPr="00E94DCF" w14:paraId="781D4922" w14:textId="482EDE6C" w:rsidTr="00064BA4">
        <w:trPr>
          <w:jc w:val="center"/>
        </w:trPr>
        <w:tc>
          <w:tcPr>
            <w:tcW w:w="985" w:type="dxa"/>
            <w:tcBorders>
              <w:top w:val="outset" w:sz="6" w:space="0" w:color="auto"/>
              <w:left w:val="outset" w:sz="6" w:space="0" w:color="auto"/>
              <w:bottom w:val="outset" w:sz="6" w:space="0" w:color="auto"/>
              <w:right w:val="outset" w:sz="6" w:space="0" w:color="auto"/>
            </w:tcBorders>
            <w:vAlign w:val="center"/>
            <w:hideMark/>
          </w:tcPr>
          <w:p w14:paraId="2638054C" w14:textId="57268CA3" w:rsidR="009549F8" w:rsidRPr="00E94DCF" w:rsidRDefault="009549F8" w:rsidP="001767E0">
            <w:pPr>
              <w:spacing w:before="100" w:beforeAutospacing="1" w:after="100" w:afterAutospacing="1" w:line="240" w:lineRule="auto"/>
              <w:jc w:val="center"/>
              <w:rPr>
                <w:rFonts w:eastAsia="Times New Roman" w:cstheme="minorHAnsi"/>
                <w:kern w:val="0"/>
                <w:sz w:val="20"/>
                <w:szCs w:val="20"/>
                <w:lang w:eastAsia="pt-BR"/>
                <w14:ligatures w14:val="none"/>
              </w:rPr>
            </w:pPr>
            <w:r w:rsidRPr="00E94DCF">
              <w:rPr>
                <w:rFonts w:eastAsia="Times New Roman" w:cstheme="minorHAnsi"/>
                <w:kern w:val="0"/>
                <w:sz w:val="20"/>
                <w:szCs w:val="20"/>
                <w:lang w:eastAsia="pt-BR"/>
                <w14:ligatures w14:val="none"/>
              </w:rPr>
              <w:t>RF02</w:t>
            </w:r>
            <w:r w:rsidR="007A7103">
              <w:rPr>
                <w:rFonts w:eastAsia="Times New Roman" w:cstheme="minorHAnsi"/>
                <w:kern w:val="0"/>
                <w:sz w:val="20"/>
                <w:szCs w:val="20"/>
                <w:lang w:eastAsia="pt-BR"/>
                <w14:ligatures w14:val="none"/>
              </w:rPr>
              <w:t>6</w:t>
            </w:r>
          </w:p>
        </w:tc>
        <w:tc>
          <w:tcPr>
            <w:tcW w:w="992" w:type="dxa"/>
            <w:tcBorders>
              <w:top w:val="outset" w:sz="6" w:space="0" w:color="auto"/>
              <w:left w:val="outset" w:sz="6" w:space="0" w:color="auto"/>
              <w:bottom w:val="outset" w:sz="6" w:space="0" w:color="auto"/>
              <w:right w:val="outset" w:sz="6" w:space="0" w:color="auto"/>
            </w:tcBorders>
            <w:vAlign w:val="center"/>
            <w:hideMark/>
          </w:tcPr>
          <w:p w14:paraId="4E2FF5CC" w14:textId="57E45BD8" w:rsidR="009549F8" w:rsidRPr="00E94DCF" w:rsidRDefault="009549F8" w:rsidP="009549F8">
            <w:pPr>
              <w:spacing w:before="100" w:beforeAutospacing="1" w:after="100" w:afterAutospacing="1" w:line="240" w:lineRule="auto"/>
              <w:jc w:val="center"/>
              <w:rPr>
                <w:rFonts w:eastAsia="Times New Roman" w:cstheme="minorHAnsi"/>
                <w:kern w:val="0"/>
                <w:sz w:val="20"/>
                <w:szCs w:val="20"/>
                <w:lang w:eastAsia="pt-BR"/>
                <w14:ligatures w14:val="none"/>
              </w:rPr>
            </w:pPr>
            <w:r>
              <w:rPr>
                <w:rFonts w:eastAsia="Times New Roman" w:cstheme="minorHAnsi"/>
                <w:kern w:val="0"/>
                <w:sz w:val="20"/>
                <w:szCs w:val="20"/>
                <w:lang w:eastAsia="pt-BR"/>
                <w14:ligatures w14:val="none"/>
              </w:rPr>
              <w:t>-</w:t>
            </w:r>
          </w:p>
        </w:tc>
        <w:tc>
          <w:tcPr>
            <w:tcW w:w="5670" w:type="dxa"/>
            <w:tcBorders>
              <w:top w:val="outset" w:sz="6" w:space="0" w:color="auto"/>
              <w:left w:val="outset" w:sz="6" w:space="0" w:color="auto"/>
              <w:bottom w:val="outset" w:sz="6" w:space="0" w:color="auto"/>
              <w:right w:val="outset" w:sz="6" w:space="0" w:color="auto"/>
            </w:tcBorders>
            <w:vAlign w:val="center"/>
            <w:hideMark/>
          </w:tcPr>
          <w:p w14:paraId="20F56E00" w14:textId="77777777" w:rsidR="009549F8" w:rsidRPr="00E94DCF" w:rsidRDefault="009549F8" w:rsidP="009549F8">
            <w:pPr>
              <w:spacing w:before="100" w:beforeAutospacing="1" w:after="100" w:afterAutospacing="1" w:line="240" w:lineRule="auto"/>
              <w:jc w:val="both"/>
              <w:rPr>
                <w:rFonts w:eastAsia="Times New Roman" w:cstheme="minorHAnsi"/>
                <w:kern w:val="0"/>
                <w:sz w:val="20"/>
                <w:szCs w:val="20"/>
                <w:lang w:eastAsia="pt-BR"/>
                <w14:ligatures w14:val="none"/>
              </w:rPr>
            </w:pPr>
            <w:r w:rsidRPr="00E94DCF">
              <w:rPr>
                <w:rFonts w:eastAsia="Times New Roman" w:cstheme="minorHAnsi"/>
                <w:kern w:val="0"/>
                <w:sz w:val="20"/>
                <w:szCs w:val="20"/>
                <w:lang w:eastAsia="pt-BR"/>
                <w14:ligatures w14:val="none"/>
              </w:rPr>
              <w:t>Possuir capacidade de armazenar e visualizar informações de auditoria, como dados sobre os eventos referentes à autenticação de usuários e ações realizadas, de forma a manter registros das operações de atualização e das consultas às informações preestabelecidas, permitindo o rastreamento de transações efetuadas, considerando “quem”, “quando”, “onde”, “o quê” e tipo de alteração (inclusão, alteração, exclusão e consulta).</w:t>
            </w:r>
          </w:p>
        </w:tc>
        <w:tc>
          <w:tcPr>
            <w:tcW w:w="1895" w:type="dxa"/>
            <w:tcBorders>
              <w:top w:val="outset" w:sz="6" w:space="0" w:color="auto"/>
              <w:left w:val="outset" w:sz="6" w:space="0" w:color="auto"/>
              <w:bottom w:val="outset" w:sz="6" w:space="0" w:color="auto"/>
              <w:right w:val="outset" w:sz="6" w:space="0" w:color="auto"/>
            </w:tcBorders>
            <w:vAlign w:val="center"/>
            <w:hideMark/>
          </w:tcPr>
          <w:p w14:paraId="0289B625" w14:textId="77777777" w:rsidR="009549F8" w:rsidRPr="00E94DCF" w:rsidRDefault="009549F8" w:rsidP="001767E0">
            <w:pPr>
              <w:spacing w:before="100" w:beforeAutospacing="1" w:after="100" w:afterAutospacing="1" w:line="240" w:lineRule="auto"/>
              <w:jc w:val="center"/>
              <w:rPr>
                <w:rFonts w:eastAsia="Times New Roman" w:cstheme="minorHAnsi"/>
                <w:kern w:val="0"/>
                <w:sz w:val="20"/>
                <w:szCs w:val="20"/>
                <w:lang w:eastAsia="pt-BR"/>
                <w14:ligatures w14:val="none"/>
              </w:rPr>
            </w:pPr>
            <w:r w:rsidRPr="00E94DCF">
              <w:rPr>
                <w:rFonts w:eastAsia="Times New Roman" w:cstheme="minorHAnsi"/>
                <w:kern w:val="0"/>
                <w:sz w:val="20"/>
                <w:szCs w:val="20"/>
                <w:lang w:eastAsia="pt-BR"/>
                <w14:ligatures w14:val="none"/>
              </w:rPr>
              <w:t>Essencial</w:t>
            </w:r>
          </w:p>
        </w:tc>
      </w:tr>
      <w:tr w:rsidR="009549F8" w:rsidRPr="00E94DCF" w14:paraId="41DD0DB7" w14:textId="2C95DE39" w:rsidTr="00064BA4">
        <w:trPr>
          <w:jc w:val="center"/>
        </w:trPr>
        <w:tc>
          <w:tcPr>
            <w:tcW w:w="985" w:type="dxa"/>
            <w:tcBorders>
              <w:top w:val="outset" w:sz="6" w:space="0" w:color="auto"/>
              <w:left w:val="outset" w:sz="6" w:space="0" w:color="auto"/>
              <w:bottom w:val="outset" w:sz="6" w:space="0" w:color="auto"/>
              <w:right w:val="outset" w:sz="6" w:space="0" w:color="auto"/>
            </w:tcBorders>
            <w:vAlign w:val="center"/>
            <w:hideMark/>
          </w:tcPr>
          <w:p w14:paraId="168B9731" w14:textId="58B20B83" w:rsidR="009549F8" w:rsidRPr="00E94DCF" w:rsidRDefault="009549F8" w:rsidP="001767E0">
            <w:pPr>
              <w:spacing w:before="100" w:beforeAutospacing="1" w:after="100" w:afterAutospacing="1" w:line="240" w:lineRule="auto"/>
              <w:jc w:val="center"/>
              <w:rPr>
                <w:rFonts w:eastAsia="Times New Roman" w:cstheme="minorHAnsi"/>
                <w:kern w:val="0"/>
                <w:sz w:val="20"/>
                <w:szCs w:val="20"/>
                <w:lang w:eastAsia="pt-BR"/>
                <w14:ligatures w14:val="none"/>
              </w:rPr>
            </w:pPr>
            <w:r w:rsidRPr="00E94DCF">
              <w:rPr>
                <w:rFonts w:eastAsia="Times New Roman" w:cstheme="minorHAnsi"/>
                <w:kern w:val="0"/>
                <w:sz w:val="20"/>
                <w:szCs w:val="20"/>
                <w:lang w:eastAsia="pt-BR"/>
                <w14:ligatures w14:val="none"/>
              </w:rPr>
              <w:t>RF02</w:t>
            </w:r>
            <w:r w:rsidR="007A7103">
              <w:rPr>
                <w:rFonts w:eastAsia="Times New Roman" w:cstheme="minorHAnsi"/>
                <w:kern w:val="0"/>
                <w:sz w:val="20"/>
                <w:szCs w:val="20"/>
                <w:lang w:eastAsia="pt-BR"/>
                <w14:ligatures w14:val="none"/>
              </w:rPr>
              <w:t>7</w:t>
            </w:r>
          </w:p>
        </w:tc>
        <w:tc>
          <w:tcPr>
            <w:tcW w:w="992" w:type="dxa"/>
            <w:tcBorders>
              <w:top w:val="outset" w:sz="6" w:space="0" w:color="auto"/>
              <w:left w:val="outset" w:sz="6" w:space="0" w:color="auto"/>
              <w:bottom w:val="outset" w:sz="6" w:space="0" w:color="auto"/>
              <w:right w:val="outset" w:sz="6" w:space="0" w:color="auto"/>
            </w:tcBorders>
            <w:vAlign w:val="center"/>
            <w:hideMark/>
          </w:tcPr>
          <w:p w14:paraId="0433E455" w14:textId="6EA45B16" w:rsidR="009549F8" w:rsidRPr="00E94DCF" w:rsidRDefault="009549F8" w:rsidP="009549F8">
            <w:pPr>
              <w:spacing w:before="100" w:beforeAutospacing="1" w:after="100" w:afterAutospacing="1" w:line="240" w:lineRule="auto"/>
              <w:jc w:val="center"/>
              <w:rPr>
                <w:rFonts w:eastAsia="Times New Roman" w:cstheme="minorHAnsi"/>
                <w:kern w:val="0"/>
                <w:sz w:val="20"/>
                <w:szCs w:val="20"/>
                <w:lang w:eastAsia="pt-BR"/>
                <w14:ligatures w14:val="none"/>
              </w:rPr>
            </w:pPr>
            <w:r>
              <w:rPr>
                <w:rFonts w:eastAsia="Times New Roman" w:cstheme="minorHAnsi"/>
                <w:kern w:val="0"/>
                <w:sz w:val="20"/>
                <w:szCs w:val="20"/>
                <w:lang w:eastAsia="pt-BR"/>
                <w14:ligatures w14:val="none"/>
              </w:rPr>
              <w:t>-</w:t>
            </w:r>
          </w:p>
        </w:tc>
        <w:tc>
          <w:tcPr>
            <w:tcW w:w="5670" w:type="dxa"/>
            <w:tcBorders>
              <w:top w:val="outset" w:sz="6" w:space="0" w:color="auto"/>
              <w:left w:val="outset" w:sz="6" w:space="0" w:color="auto"/>
              <w:bottom w:val="outset" w:sz="6" w:space="0" w:color="auto"/>
              <w:right w:val="outset" w:sz="6" w:space="0" w:color="auto"/>
            </w:tcBorders>
            <w:vAlign w:val="center"/>
            <w:hideMark/>
          </w:tcPr>
          <w:p w14:paraId="55CB46D4" w14:textId="77777777" w:rsidR="009549F8" w:rsidRPr="00E94DCF" w:rsidRDefault="009549F8" w:rsidP="009549F8">
            <w:pPr>
              <w:spacing w:before="100" w:beforeAutospacing="1" w:after="100" w:afterAutospacing="1" w:line="240" w:lineRule="auto"/>
              <w:jc w:val="both"/>
              <w:rPr>
                <w:rFonts w:eastAsia="Times New Roman" w:cstheme="minorHAnsi"/>
                <w:kern w:val="0"/>
                <w:sz w:val="20"/>
                <w:szCs w:val="20"/>
                <w:lang w:eastAsia="pt-BR"/>
                <w14:ligatures w14:val="none"/>
              </w:rPr>
            </w:pPr>
            <w:r w:rsidRPr="00E94DCF">
              <w:rPr>
                <w:rFonts w:eastAsia="Times New Roman" w:cstheme="minorHAnsi"/>
                <w:kern w:val="0"/>
                <w:sz w:val="20"/>
                <w:szCs w:val="20"/>
                <w:lang w:eastAsia="pt-BR"/>
                <w14:ligatures w14:val="none"/>
              </w:rPr>
              <w:t xml:space="preserve">Possuir controle de acesso para que apenas usuários com privilégios de auditoria tenham acesso ao </w:t>
            </w:r>
            <w:r w:rsidRPr="00E94DCF">
              <w:rPr>
                <w:rFonts w:eastAsia="Times New Roman" w:cstheme="minorHAnsi"/>
                <w:i/>
                <w:iCs/>
                <w:kern w:val="0"/>
                <w:sz w:val="20"/>
                <w:szCs w:val="20"/>
                <w:lang w:eastAsia="pt-BR"/>
                <w14:ligatures w14:val="none"/>
              </w:rPr>
              <w:t>log</w:t>
            </w:r>
            <w:r w:rsidRPr="00E94DCF">
              <w:rPr>
                <w:rFonts w:eastAsia="Times New Roman" w:cstheme="minorHAnsi"/>
                <w:kern w:val="0"/>
                <w:sz w:val="20"/>
                <w:szCs w:val="20"/>
                <w:lang w:eastAsia="pt-BR"/>
                <w14:ligatures w14:val="none"/>
              </w:rPr>
              <w:t xml:space="preserve"> de operação da aplicação.</w:t>
            </w:r>
          </w:p>
        </w:tc>
        <w:tc>
          <w:tcPr>
            <w:tcW w:w="1895" w:type="dxa"/>
            <w:tcBorders>
              <w:top w:val="outset" w:sz="6" w:space="0" w:color="auto"/>
              <w:left w:val="outset" w:sz="6" w:space="0" w:color="auto"/>
              <w:bottom w:val="outset" w:sz="6" w:space="0" w:color="auto"/>
              <w:right w:val="outset" w:sz="6" w:space="0" w:color="auto"/>
            </w:tcBorders>
            <w:vAlign w:val="center"/>
            <w:hideMark/>
          </w:tcPr>
          <w:p w14:paraId="72690476" w14:textId="77777777" w:rsidR="009549F8" w:rsidRPr="00E94DCF" w:rsidRDefault="009549F8" w:rsidP="001767E0">
            <w:pPr>
              <w:spacing w:before="100" w:beforeAutospacing="1" w:after="100" w:afterAutospacing="1" w:line="240" w:lineRule="auto"/>
              <w:jc w:val="center"/>
              <w:rPr>
                <w:rFonts w:eastAsia="Times New Roman" w:cstheme="minorHAnsi"/>
                <w:kern w:val="0"/>
                <w:sz w:val="20"/>
                <w:szCs w:val="20"/>
                <w:lang w:eastAsia="pt-BR"/>
                <w14:ligatures w14:val="none"/>
              </w:rPr>
            </w:pPr>
            <w:r w:rsidRPr="00E94DCF">
              <w:rPr>
                <w:rFonts w:eastAsia="Times New Roman" w:cstheme="minorHAnsi"/>
                <w:kern w:val="0"/>
                <w:sz w:val="20"/>
                <w:szCs w:val="20"/>
                <w:lang w:eastAsia="pt-BR"/>
                <w14:ligatures w14:val="none"/>
              </w:rPr>
              <w:t>Essencial</w:t>
            </w:r>
          </w:p>
        </w:tc>
      </w:tr>
      <w:tr w:rsidR="009549F8" w:rsidRPr="00E94DCF" w14:paraId="187BD713" w14:textId="6495EDF5" w:rsidTr="00064BA4">
        <w:trPr>
          <w:jc w:val="center"/>
        </w:trPr>
        <w:tc>
          <w:tcPr>
            <w:tcW w:w="985" w:type="dxa"/>
            <w:tcBorders>
              <w:top w:val="outset" w:sz="6" w:space="0" w:color="auto"/>
              <w:left w:val="outset" w:sz="6" w:space="0" w:color="auto"/>
              <w:bottom w:val="outset" w:sz="6" w:space="0" w:color="auto"/>
              <w:right w:val="outset" w:sz="6" w:space="0" w:color="auto"/>
            </w:tcBorders>
            <w:vAlign w:val="center"/>
            <w:hideMark/>
          </w:tcPr>
          <w:p w14:paraId="58640038" w14:textId="160C7D7E" w:rsidR="009549F8" w:rsidRPr="00E94DCF" w:rsidRDefault="009549F8" w:rsidP="001767E0">
            <w:pPr>
              <w:spacing w:before="100" w:beforeAutospacing="1" w:after="100" w:afterAutospacing="1" w:line="240" w:lineRule="auto"/>
              <w:jc w:val="center"/>
              <w:rPr>
                <w:rFonts w:eastAsia="Times New Roman" w:cstheme="minorHAnsi"/>
                <w:kern w:val="0"/>
                <w:sz w:val="20"/>
                <w:szCs w:val="20"/>
                <w:lang w:eastAsia="pt-BR"/>
                <w14:ligatures w14:val="none"/>
              </w:rPr>
            </w:pPr>
            <w:r w:rsidRPr="00E94DCF">
              <w:rPr>
                <w:rFonts w:eastAsia="Times New Roman" w:cstheme="minorHAnsi"/>
                <w:kern w:val="0"/>
                <w:sz w:val="20"/>
                <w:szCs w:val="20"/>
                <w:lang w:eastAsia="pt-BR"/>
                <w14:ligatures w14:val="none"/>
              </w:rPr>
              <w:t>RF0</w:t>
            </w:r>
            <w:r w:rsidR="00B132D6">
              <w:rPr>
                <w:rFonts w:eastAsia="Times New Roman" w:cstheme="minorHAnsi"/>
                <w:kern w:val="0"/>
                <w:sz w:val="20"/>
                <w:szCs w:val="20"/>
                <w:lang w:eastAsia="pt-BR"/>
                <w14:ligatures w14:val="none"/>
              </w:rPr>
              <w:t>2</w:t>
            </w:r>
            <w:r w:rsidR="007A7103">
              <w:rPr>
                <w:rFonts w:eastAsia="Times New Roman" w:cstheme="minorHAnsi"/>
                <w:kern w:val="0"/>
                <w:sz w:val="20"/>
                <w:szCs w:val="20"/>
                <w:lang w:eastAsia="pt-BR"/>
                <w14:ligatures w14:val="none"/>
              </w:rPr>
              <w:t>8</w:t>
            </w:r>
          </w:p>
        </w:tc>
        <w:tc>
          <w:tcPr>
            <w:tcW w:w="992" w:type="dxa"/>
            <w:tcBorders>
              <w:top w:val="outset" w:sz="6" w:space="0" w:color="auto"/>
              <w:left w:val="outset" w:sz="6" w:space="0" w:color="auto"/>
              <w:bottom w:val="outset" w:sz="6" w:space="0" w:color="auto"/>
              <w:right w:val="outset" w:sz="6" w:space="0" w:color="auto"/>
            </w:tcBorders>
            <w:vAlign w:val="center"/>
            <w:hideMark/>
          </w:tcPr>
          <w:p w14:paraId="0F693CEA" w14:textId="3247513B" w:rsidR="009549F8" w:rsidRPr="00E94DCF" w:rsidRDefault="009549F8" w:rsidP="009549F8">
            <w:pPr>
              <w:spacing w:before="100" w:beforeAutospacing="1" w:after="100" w:afterAutospacing="1" w:line="240" w:lineRule="auto"/>
              <w:jc w:val="center"/>
              <w:rPr>
                <w:rFonts w:eastAsia="Times New Roman" w:cstheme="minorHAnsi"/>
                <w:kern w:val="0"/>
                <w:sz w:val="20"/>
                <w:szCs w:val="20"/>
                <w:lang w:eastAsia="pt-BR"/>
                <w14:ligatures w14:val="none"/>
              </w:rPr>
            </w:pPr>
            <w:r>
              <w:rPr>
                <w:rFonts w:eastAsia="Times New Roman" w:cstheme="minorHAnsi"/>
                <w:kern w:val="0"/>
                <w:sz w:val="20"/>
                <w:szCs w:val="20"/>
                <w:lang w:eastAsia="pt-BR"/>
                <w14:ligatures w14:val="none"/>
              </w:rPr>
              <w:t>-</w:t>
            </w:r>
          </w:p>
        </w:tc>
        <w:tc>
          <w:tcPr>
            <w:tcW w:w="5670" w:type="dxa"/>
            <w:tcBorders>
              <w:top w:val="outset" w:sz="6" w:space="0" w:color="auto"/>
              <w:left w:val="outset" w:sz="6" w:space="0" w:color="auto"/>
              <w:bottom w:val="outset" w:sz="6" w:space="0" w:color="auto"/>
              <w:right w:val="outset" w:sz="6" w:space="0" w:color="auto"/>
            </w:tcBorders>
            <w:vAlign w:val="center"/>
            <w:hideMark/>
          </w:tcPr>
          <w:p w14:paraId="535284F2" w14:textId="77777777" w:rsidR="009549F8" w:rsidRPr="00E94DCF" w:rsidRDefault="009549F8" w:rsidP="009549F8">
            <w:pPr>
              <w:spacing w:before="100" w:beforeAutospacing="1" w:after="100" w:afterAutospacing="1" w:line="240" w:lineRule="auto"/>
              <w:jc w:val="both"/>
              <w:rPr>
                <w:rFonts w:eastAsia="Times New Roman" w:cstheme="minorHAnsi"/>
                <w:kern w:val="0"/>
                <w:sz w:val="20"/>
                <w:szCs w:val="20"/>
                <w:lang w:eastAsia="pt-BR"/>
                <w14:ligatures w14:val="none"/>
              </w:rPr>
            </w:pPr>
            <w:r w:rsidRPr="00E94DCF">
              <w:rPr>
                <w:rFonts w:eastAsia="Times New Roman" w:cstheme="minorHAnsi"/>
                <w:kern w:val="0"/>
                <w:sz w:val="20"/>
                <w:szCs w:val="20"/>
                <w:lang w:eastAsia="pt-BR"/>
                <w14:ligatures w14:val="none"/>
              </w:rPr>
              <w:t xml:space="preserve">Possuir configurações de usuários com níveis de autorização e operacionalização das funcionalidades por usuários e por perfis ou grupos designados pela </w:t>
            </w:r>
            <w:proofErr w:type="spellStart"/>
            <w:r w:rsidRPr="00E94DCF">
              <w:rPr>
                <w:rFonts w:eastAsia="Times New Roman" w:cstheme="minorHAnsi"/>
                <w:kern w:val="0"/>
                <w:sz w:val="20"/>
                <w:szCs w:val="20"/>
                <w:lang w:eastAsia="pt-BR"/>
                <w14:ligatures w14:val="none"/>
              </w:rPr>
              <w:t>Ebserh</w:t>
            </w:r>
            <w:proofErr w:type="spellEnd"/>
            <w:r w:rsidRPr="00E94DCF">
              <w:rPr>
                <w:rFonts w:eastAsia="Times New Roman" w:cstheme="minorHAnsi"/>
                <w:kern w:val="0"/>
                <w:sz w:val="20"/>
                <w:szCs w:val="20"/>
                <w:lang w:eastAsia="pt-BR"/>
                <w14:ligatures w14:val="none"/>
              </w:rPr>
              <w:t>, para garantia de isolamento de operações, integridade e segurança dos dados e processos. A solução deverá permitir usuários com mais de um perfil de utilização.</w:t>
            </w:r>
          </w:p>
        </w:tc>
        <w:tc>
          <w:tcPr>
            <w:tcW w:w="1895" w:type="dxa"/>
            <w:tcBorders>
              <w:top w:val="outset" w:sz="6" w:space="0" w:color="auto"/>
              <w:left w:val="outset" w:sz="6" w:space="0" w:color="auto"/>
              <w:bottom w:val="outset" w:sz="6" w:space="0" w:color="auto"/>
              <w:right w:val="outset" w:sz="6" w:space="0" w:color="auto"/>
            </w:tcBorders>
            <w:vAlign w:val="center"/>
            <w:hideMark/>
          </w:tcPr>
          <w:p w14:paraId="1FC30AA3" w14:textId="77777777" w:rsidR="009549F8" w:rsidRPr="00E94DCF" w:rsidRDefault="009549F8" w:rsidP="001767E0">
            <w:pPr>
              <w:spacing w:before="100" w:beforeAutospacing="1" w:after="100" w:afterAutospacing="1" w:line="240" w:lineRule="auto"/>
              <w:jc w:val="center"/>
              <w:rPr>
                <w:rFonts w:eastAsia="Times New Roman" w:cstheme="minorHAnsi"/>
                <w:kern w:val="0"/>
                <w:sz w:val="20"/>
                <w:szCs w:val="20"/>
                <w:lang w:eastAsia="pt-BR"/>
                <w14:ligatures w14:val="none"/>
              </w:rPr>
            </w:pPr>
            <w:r w:rsidRPr="00E94DCF">
              <w:rPr>
                <w:rFonts w:eastAsia="Times New Roman" w:cstheme="minorHAnsi"/>
                <w:kern w:val="0"/>
                <w:sz w:val="20"/>
                <w:szCs w:val="20"/>
                <w:lang w:eastAsia="pt-BR"/>
                <w14:ligatures w14:val="none"/>
              </w:rPr>
              <w:t>Essencial</w:t>
            </w:r>
          </w:p>
        </w:tc>
      </w:tr>
      <w:tr w:rsidR="009549F8" w:rsidRPr="00E94DCF" w14:paraId="1CDE456C" w14:textId="54C5AF10" w:rsidTr="00064BA4">
        <w:trPr>
          <w:jc w:val="center"/>
        </w:trPr>
        <w:tc>
          <w:tcPr>
            <w:tcW w:w="985" w:type="dxa"/>
            <w:tcBorders>
              <w:top w:val="outset" w:sz="6" w:space="0" w:color="auto"/>
              <w:left w:val="outset" w:sz="6" w:space="0" w:color="auto"/>
              <w:bottom w:val="outset" w:sz="6" w:space="0" w:color="auto"/>
              <w:right w:val="outset" w:sz="6" w:space="0" w:color="auto"/>
            </w:tcBorders>
            <w:vAlign w:val="center"/>
            <w:hideMark/>
          </w:tcPr>
          <w:p w14:paraId="61F6AECB" w14:textId="5A9F1437" w:rsidR="009549F8" w:rsidRPr="00E94DCF" w:rsidRDefault="009549F8" w:rsidP="001767E0">
            <w:pPr>
              <w:spacing w:before="100" w:beforeAutospacing="1" w:after="100" w:afterAutospacing="1" w:line="240" w:lineRule="auto"/>
              <w:jc w:val="center"/>
              <w:rPr>
                <w:rFonts w:eastAsia="Times New Roman" w:cstheme="minorHAnsi"/>
                <w:kern w:val="0"/>
                <w:sz w:val="20"/>
                <w:szCs w:val="20"/>
                <w:lang w:eastAsia="pt-BR"/>
                <w14:ligatures w14:val="none"/>
              </w:rPr>
            </w:pPr>
            <w:r w:rsidRPr="00E94DCF">
              <w:rPr>
                <w:rFonts w:eastAsia="Times New Roman" w:cstheme="minorHAnsi"/>
                <w:kern w:val="0"/>
                <w:sz w:val="20"/>
                <w:szCs w:val="20"/>
                <w:lang w:eastAsia="pt-BR"/>
                <w14:ligatures w14:val="none"/>
              </w:rPr>
              <w:t>RF0</w:t>
            </w:r>
            <w:r w:rsidR="007A7103">
              <w:rPr>
                <w:rFonts w:eastAsia="Times New Roman" w:cstheme="minorHAnsi"/>
                <w:kern w:val="0"/>
                <w:sz w:val="20"/>
                <w:szCs w:val="20"/>
                <w:lang w:eastAsia="pt-BR"/>
                <w14:ligatures w14:val="none"/>
              </w:rPr>
              <w:t>29</w:t>
            </w:r>
          </w:p>
        </w:tc>
        <w:tc>
          <w:tcPr>
            <w:tcW w:w="992" w:type="dxa"/>
            <w:tcBorders>
              <w:top w:val="outset" w:sz="6" w:space="0" w:color="auto"/>
              <w:left w:val="outset" w:sz="6" w:space="0" w:color="auto"/>
              <w:bottom w:val="outset" w:sz="6" w:space="0" w:color="auto"/>
              <w:right w:val="outset" w:sz="6" w:space="0" w:color="auto"/>
            </w:tcBorders>
            <w:vAlign w:val="center"/>
            <w:hideMark/>
          </w:tcPr>
          <w:p w14:paraId="4F9C991B" w14:textId="7504102F" w:rsidR="009549F8" w:rsidRPr="00E94DCF" w:rsidRDefault="009549F8" w:rsidP="009549F8">
            <w:pPr>
              <w:spacing w:before="100" w:beforeAutospacing="1" w:after="100" w:afterAutospacing="1" w:line="240" w:lineRule="auto"/>
              <w:jc w:val="center"/>
              <w:rPr>
                <w:rFonts w:eastAsia="Times New Roman" w:cstheme="minorHAnsi"/>
                <w:kern w:val="0"/>
                <w:sz w:val="20"/>
                <w:szCs w:val="20"/>
                <w:lang w:eastAsia="pt-BR"/>
                <w14:ligatures w14:val="none"/>
              </w:rPr>
            </w:pPr>
            <w:r>
              <w:rPr>
                <w:rFonts w:eastAsia="Times New Roman" w:cstheme="minorHAnsi"/>
                <w:kern w:val="0"/>
                <w:sz w:val="20"/>
                <w:szCs w:val="20"/>
                <w:lang w:eastAsia="pt-BR"/>
                <w14:ligatures w14:val="none"/>
              </w:rPr>
              <w:t>-</w:t>
            </w:r>
          </w:p>
        </w:tc>
        <w:tc>
          <w:tcPr>
            <w:tcW w:w="5670" w:type="dxa"/>
            <w:tcBorders>
              <w:top w:val="outset" w:sz="6" w:space="0" w:color="auto"/>
              <w:left w:val="outset" w:sz="6" w:space="0" w:color="auto"/>
              <w:bottom w:val="outset" w:sz="6" w:space="0" w:color="auto"/>
              <w:right w:val="outset" w:sz="6" w:space="0" w:color="auto"/>
            </w:tcBorders>
            <w:vAlign w:val="center"/>
            <w:hideMark/>
          </w:tcPr>
          <w:p w14:paraId="45AA8836" w14:textId="77777777" w:rsidR="009549F8" w:rsidRPr="00E94DCF" w:rsidRDefault="009549F8" w:rsidP="009549F8">
            <w:pPr>
              <w:spacing w:before="100" w:beforeAutospacing="1" w:after="100" w:afterAutospacing="1" w:line="240" w:lineRule="auto"/>
              <w:jc w:val="both"/>
              <w:rPr>
                <w:rFonts w:eastAsia="Times New Roman" w:cstheme="minorHAnsi"/>
                <w:kern w:val="0"/>
                <w:sz w:val="20"/>
                <w:szCs w:val="20"/>
                <w:lang w:eastAsia="pt-BR"/>
                <w14:ligatures w14:val="none"/>
              </w:rPr>
            </w:pPr>
            <w:r w:rsidRPr="00E94DCF">
              <w:rPr>
                <w:rFonts w:eastAsia="Times New Roman" w:cstheme="minorHAnsi"/>
                <w:kern w:val="0"/>
                <w:sz w:val="20"/>
                <w:szCs w:val="20"/>
                <w:lang w:eastAsia="pt-BR"/>
                <w14:ligatures w14:val="none"/>
              </w:rPr>
              <w:t xml:space="preserve">Possuir capacidade de habilitar, desabilitar (permanente) e/ou bloquear (temporário) acesso de usuário e/ou das licenças de uso atribuídas e configurações de usuários com níveis de </w:t>
            </w:r>
            <w:r w:rsidRPr="00E94DCF">
              <w:rPr>
                <w:rFonts w:eastAsia="Times New Roman" w:cstheme="minorHAnsi"/>
                <w:b/>
                <w:bCs/>
                <w:kern w:val="0"/>
                <w:sz w:val="20"/>
                <w:szCs w:val="20"/>
                <w:lang w:eastAsia="pt-BR"/>
                <w14:ligatures w14:val="none"/>
              </w:rPr>
              <w:t>autorização</w:t>
            </w:r>
            <w:r w:rsidRPr="00E94DCF">
              <w:rPr>
                <w:rFonts w:eastAsia="Times New Roman" w:cstheme="minorHAnsi"/>
                <w:kern w:val="0"/>
                <w:sz w:val="20"/>
                <w:szCs w:val="20"/>
                <w:lang w:eastAsia="pt-BR"/>
                <w14:ligatures w14:val="none"/>
              </w:rPr>
              <w:t xml:space="preserve"> e </w:t>
            </w:r>
            <w:r w:rsidRPr="00E94DCF">
              <w:rPr>
                <w:rFonts w:eastAsia="Times New Roman" w:cstheme="minorHAnsi"/>
                <w:b/>
                <w:bCs/>
                <w:kern w:val="0"/>
                <w:sz w:val="20"/>
                <w:szCs w:val="20"/>
                <w:lang w:eastAsia="pt-BR"/>
                <w14:ligatures w14:val="none"/>
              </w:rPr>
              <w:t>operacionalização</w:t>
            </w:r>
            <w:r w:rsidRPr="00E94DCF">
              <w:rPr>
                <w:rFonts w:eastAsia="Times New Roman" w:cstheme="minorHAnsi"/>
                <w:kern w:val="0"/>
                <w:sz w:val="20"/>
                <w:szCs w:val="20"/>
                <w:lang w:eastAsia="pt-BR"/>
                <w14:ligatures w14:val="none"/>
              </w:rPr>
              <w:t xml:space="preserve"> das funcionalidades por perfis ou grupos designados pela </w:t>
            </w:r>
            <w:proofErr w:type="spellStart"/>
            <w:r w:rsidRPr="00E94DCF">
              <w:rPr>
                <w:rFonts w:eastAsia="Times New Roman" w:cstheme="minorHAnsi"/>
                <w:kern w:val="0"/>
                <w:sz w:val="20"/>
                <w:szCs w:val="20"/>
                <w:lang w:eastAsia="pt-BR"/>
                <w14:ligatures w14:val="none"/>
              </w:rPr>
              <w:t>Ebserh</w:t>
            </w:r>
            <w:proofErr w:type="spellEnd"/>
            <w:r w:rsidRPr="00E94DCF">
              <w:rPr>
                <w:rFonts w:eastAsia="Times New Roman" w:cstheme="minorHAnsi"/>
                <w:kern w:val="0"/>
                <w:sz w:val="20"/>
                <w:szCs w:val="20"/>
                <w:lang w:eastAsia="pt-BR"/>
                <w14:ligatures w14:val="none"/>
              </w:rPr>
              <w:t>, para garantia de isolamento de operações, integridade e segurança dos dados e processos.</w:t>
            </w:r>
          </w:p>
        </w:tc>
        <w:tc>
          <w:tcPr>
            <w:tcW w:w="1895" w:type="dxa"/>
            <w:tcBorders>
              <w:top w:val="outset" w:sz="6" w:space="0" w:color="auto"/>
              <w:left w:val="outset" w:sz="6" w:space="0" w:color="auto"/>
              <w:bottom w:val="outset" w:sz="6" w:space="0" w:color="auto"/>
              <w:right w:val="outset" w:sz="6" w:space="0" w:color="auto"/>
            </w:tcBorders>
            <w:vAlign w:val="center"/>
            <w:hideMark/>
          </w:tcPr>
          <w:p w14:paraId="3A384C92" w14:textId="77777777" w:rsidR="009549F8" w:rsidRPr="00E94DCF" w:rsidRDefault="009549F8" w:rsidP="001767E0">
            <w:pPr>
              <w:spacing w:before="100" w:beforeAutospacing="1" w:after="100" w:afterAutospacing="1" w:line="240" w:lineRule="auto"/>
              <w:jc w:val="center"/>
              <w:rPr>
                <w:rFonts w:eastAsia="Times New Roman" w:cstheme="minorHAnsi"/>
                <w:kern w:val="0"/>
                <w:sz w:val="20"/>
                <w:szCs w:val="20"/>
                <w:lang w:eastAsia="pt-BR"/>
                <w14:ligatures w14:val="none"/>
              </w:rPr>
            </w:pPr>
            <w:r w:rsidRPr="00E94DCF">
              <w:rPr>
                <w:rFonts w:eastAsia="Times New Roman" w:cstheme="minorHAnsi"/>
                <w:kern w:val="0"/>
                <w:sz w:val="20"/>
                <w:szCs w:val="20"/>
                <w:lang w:eastAsia="pt-BR"/>
                <w14:ligatures w14:val="none"/>
              </w:rPr>
              <w:t>Essencial</w:t>
            </w:r>
          </w:p>
        </w:tc>
      </w:tr>
      <w:tr w:rsidR="009549F8" w:rsidRPr="00E94DCF" w14:paraId="27DD99FA" w14:textId="451A0659" w:rsidTr="00064BA4">
        <w:trPr>
          <w:jc w:val="center"/>
        </w:trPr>
        <w:tc>
          <w:tcPr>
            <w:tcW w:w="985" w:type="dxa"/>
            <w:tcBorders>
              <w:top w:val="outset" w:sz="6" w:space="0" w:color="auto"/>
              <w:left w:val="outset" w:sz="6" w:space="0" w:color="auto"/>
              <w:bottom w:val="outset" w:sz="6" w:space="0" w:color="auto"/>
              <w:right w:val="outset" w:sz="6" w:space="0" w:color="auto"/>
            </w:tcBorders>
            <w:vAlign w:val="center"/>
            <w:hideMark/>
          </w:tcPr>
          <w:p w14:paraId="161A058C" w14:textId="1965C7E4" w:rsidR="009549F8" w:rsidRPr="00E94DCF" w:rsidRDefault="009549F8" w:rsidP="001767E0">
            <w:pPr>
              <w:spacing w:before="100" w:beforeAutospacing="1" w:after="100" w:afterAutospacing="1" w:line="240" w:lineRule="auto"/>
              <w:jc w:val="center"/>
              <w:rPr>
                <w:rFonts w:eastAsia="Times New Roman" w:cstheme="minorHAnsi"/>
                <w:kern w:val="0"/>
                <w:sz w:val="20"/>
                <w:szCs w:val="20"/>
                <w:lang w:eastAsia="pt-BR"/>
                <w14:ligatures w14:val="none"/>
              </w:rPr>
            </w:pPr>
            <w:r w:rsidRPr="00E94DCF">
              <w:rPr>
                <w:rFonts w:eastAsia="Times New Roman" w:cstheme="minorHAnsi"/>
                <w:kern w:val="0"/>
                <w:sz w:val="20"/>
                <w:szCs w:val="20"/>
                <w:lang w:eastAsia="pt-BR"/>
                <w14:ligatures w14:val="none"/>
              </w:rPr>
              <w:lastRenderedPageBreak/>
              <w:t>RF03</w:t>
            </w:r>
            <w:r w:rsidR="007A7103">
              <w:rPr>
                <w:rFonts w:eastAsia="Times New Roman" w:cstheme="minorHAnsi"/>
                <w:kern w:val="0"/>
                <w:sz w:val="20"/>
                <w:szCs w:val="20"/>
                <w:lang w:eastAsia="pt-BR"/>
                <w14:ligatures w14:val="none"/>
              </w:rPr>
              <w:t>0</w:t>
            </w:r>
          </w:p>
        </w:tc>
        <w:tc>
          <w:tcPr>
            <w:tcW w:w="992" w:type="dxa"/>
            <w:tcBorders>
              <w:top w:val="outset" w:sz="6" w:space="0" w:color="auto"/>
              <w:left w:val="outset" w:sz="6" w:space="0" w:color="auto"/>
              <w:bottom w:val="outset" w:sz="6" w:space="0" w:color="auto"/>
              <w:right w:val="outset" w:sz="6" w:space="0" w:color="auto"/>
            </w:tcBorders>
            <w:vAlign w:val="center"/>
            <w:hideMark/>
          </w:tcPr>
          <w:p w14:paraId="7F538002" w14:textId="37EDCD6A" w:rsidR="009549F8" w:rsidRPr="00E94DCF" w:rsidRDefault="009549F8" w:rsidP="009549F8">
            <w:pPr>
              <w:spacing w:before="100" w:beforeAutospacing="1" w:after="100" w:afterAutospacing="1" w:line="240" w:lineRule="auto"/>
              <w:jc w:val="center"/>
              <w:rPr>
                <w:rFonts w:eastAsia="Times New Roman" w:cstheme="minorHAnsi"/>
                <w:kern w:val="0"/>
                <w:sz w:val="20"/>
                <w:szCs w:val="20"/>
                <w:lang w:eastAsia="pt-BR"/>
                <w14:ligatures w14:val="none"/>
              </w:rPr>
            </w:pPr>
            <w:r>
              <w:rPr>
                <w:rFonts w:eastAsia="Times New Roman" w:cstheme="minorHAnsi"/>
                <w:kern w:val="0"/>
                <w:sz w:val="20"/>
                <w:szCs w:val="20"/>
                <w:lang w:eastAsia="pt-BR"/>
                <w14:ligatures w14:val="none"/>
              </w:rPr>
              <w:t>-</w:t>
            </w:r>
          </w:p>
        </w:tc>
        <w:tc>
          <w:tcPr>
            <w:tcW w:w="5670" w:type="dxa"/>
            <w:tcBorders>
              <w:top w:val="outset" w:sz="6" w:space="0" w:color="auto"/>
              <w:left w:val="outset" w:sz="6" w:space="0" w:color="auto"/>
              <w:bottom w:val="outset" w:sz="6" w:space="0" w:color="auto"/>
              <w:right w:val="outset" w:sz="6" w:space="0" w:color="auto"/>
            </w:tcBorders>
            <w:vAlign w:val="center"/>
            <w:hideMark/>
          </w:tcPr>
          <w:p w14:paraId="4162B6C0" w14:textId="77777777" w:rsidR="009549F8" w:rsidRPr="00E94DCF" w:rsidRDefault="009549F8" w:rsidP="009549F8">
            <w:pPr>
              <w:spacing w:before="100" w:beforeAutospacing="1" w:after="100" w:afterAutospacing="1" w:line="240" w:lineRule="auto"/>
              <w:jc w:val="both"/>
              <w:rPr>
                <w:rFonts w:eastAsia="Times New Roman" w:cstheme="minorHAnsi"/>
                <w:kern w:val="0"/>
                <w:sz w:val="20"/>
                <w:szCs w:val="20"/>
                <w:lang w:eastAsia="pt-BR"/>
                <w14:ligatures w14:val="none"/>
              </w:rPr>
            </w:pPr>
            <w:r w:rsidRPr="00E94DCF">
              <w:rPr>
                <w:rFonts w:eastAsia="Times New Roman" w:cstheme="minorHAnsi"/>
                <w:kern w:val="0"/>
                <w:sz w:val="20"/>
                <w:szCs w:val="20"/>
                <w:lang w:eastAsia="pt-BR"/>
                <w14:ligatures w14:val="none"/>
              </w:rPr>
              <w:t>Possuir a capacidade de exportar os dados por meio de relatórios nos formatos PDF, RTF, planilhas eletrônicas (.</w:t>
            </w:r>
            <w:proofErr w:type="spellStart"/>
            <w:r w:rsidRPr="00E94DCF">
              <w:rPr>
                <w:rFonts w:eastAsia="Times New Roman" w:cstheme="minorHAnsi"/>
                <w:kern w:val="0"/>
                <w:sz w:val="20"/>
                <w:szCs w:val="20"/>
                <w:lang w:eastAsia="pt-BR"/>
                <w14:ligatures w14:val="none"/>
              </w:rPr>
              <w:t>xlsx</w:t>
            </w:r>
            <w:proofErr w:type="spellEnd"/>
            <w:r w:rsidRPr="00E94DCF">
              <w:rPr>
                <w:rFonts w:eastAsia="Times New Roman" w:cstheme="minorHAnsi"/>
                <w:kern w:val="0"/>
                <w:sz w:val="20"/>
                <w:szCs w:val="20"/>
                <w:lang w:eastAsia="pt-BR"/>
                <w14:ligatures w14:val="none"/>
              </w:rPr>
              <w:t>, .</w:t>
            </w:r>
            <w:proofErr w:type="spellStart"/>
            <w:r w:rsidRPr="00E94DCF">
              <w:rPr>
                <w:rFonts w:eastAsia="Times New Roman" w:cstheme="minorHAnsi"/>
                <w:kern w:val="0"/>
                <w:sz w:val="20"/>
                <w:szCs w:val="20"/>
                <w:lang w:eastAsia="pt-BR"/>
                <w14:ligatures w14:val="none"/>
              </w:rPr>
              <w:t>xls</w:t>
            </w:r>
            <w:proofErr w:type="spellEnd"/>
            <w:r w:rsidRPr="00E94DCF">
              <w:rPr>
                <w:rFonts w:eastAsia="Times New Roman" w:cstheme="minorHAnsi"/>
                <w:kern w:val="0"/>
                <w:sz w:val="20"/>
                <w:szCs w:val="20"/>
                <w:lang w:eastAsia="pt-BR"/>
                <w14:ligatures w14:val="none"/>
              </w:rPr>
              <w:t>, .</w:t>
            </w:r>
            <w:proofErr w:type="spellStart"/>
            <w:r w:rsidRPr="00E94DCF">
              <w:rPr>
                <w:rFonts w:eastAsia="Times New Roman" w:cstheme="minorHAnsi"/>
                <w:kern w:val="0"/>
                <w:sz w:val="20"/>
                <w:szCs w:val="20"/>
                <w:lang w:eastAsia="pt-BR"/>
                <w14:ligatures w14:val="none"/>
              </w:rPr>
              <w:t>csv</w:t>
            </w:r>
            <w:proofErr w:type="spellEnd"/>
            <w:r w:rsidRPr="00E94DCF">
              <w:rPr>
                <w:rFonts w:eastAsia="Times New Roman" w:cstheme="minorHAnsi"/>
                <w:kern w:val="0"/>
                <w:sz w:val="20"/>
                <w:szCs w:val="20"/>
                <w:lang w:eastAsia="pt-BR"/>
                <w14:ligatures w14:val="none"/>
              </w:rPr>
              <w:t>), arquivo de texto (.</w:t>
            </w:r>
            <w:proofErr w:type="spellStart"/>
            <w:r w:rsidRPr="00E94DCF">
              <w:rPr>
                <w:rFonts w:eastAsia="Times New Roman" w:cstheme="minorHAnsi"/>
                <w:kern w:val="0"/>
                <w:sz w:val="20"/>
                <w:szCs w:val="20"/>
                <w:lang w:eastAsia="pt-BR"/>
                <w14:ligatures w14:val="none"/>
              </w:rPr>
              <w:t>txt</w:t>
            </w:r>
            <w:proofErr w:type="spellEnd"/>
            <w:r w:rsidRPr="00E94DCF">
              <w:rPr>
                <w:rFonts w:eastAsia="Times New Roman" w:cstheme="minorHAnsi"/>
                <w:kern w:val="0"/>
                <w:sz w:val="20"/>
                <w:szCs w:val="20"/>
                <w:lang w:eastAsia="pt-BR"/>
                <w14:ligatures w14:val="none"/>
              </w:rPr>
              <w:t>) e arquivo formato .</w:t>
            </w:r>
            <w:proofErr w:type="spellStart"/>
            <w:r w:rsidRPr="00E94DCF">
              <w:rPr>
                <w:rFonts w:eastAsia="Times New Roman" w:cstheme="minorHAnsi"/>
                <w:kern w:val="0"/>
                <w:sz w:val="20"/>
                <w:szCs w:val="20"/>
                <w:lang w:eastAsia="pt-BR"/>
                <w14:ligatures w14:val="none"/>
              </w:rPr>
              <w:t>xml</w:t>
            </w:r>
            <w:proofErr w:type="spellEnd"/>
            <w:r w:rsidRPr="00E94DCF">
              <w:rPr>
                <w:rFonts w:eastAsia="Times New Roman" w:cstheme="minorHAnsi"/>
                <w:kern w:val="0"/>
                <w:sz w:val="20"/>
                <w:szCs w:val="20"/>
                <w:lang w:eastAsia="pt-BR"/>
                <w14:ligatures w14:val="none"/>
              </w:rPr>
              <w:t>.</w:t>
            </w:r>
          </w:p>
        </w:tc>
        <w:tc>
          <w:tcPr>
            <w:tcW w:w="1895" w:type="dxa"/>
            <w:tcBorders>
              <w:top w:val="outset" w:sz="6" w:space="0" w:color="auto"/>
              <w:left w:val="outset" w:sz="6" w:space="0" w:color="auto"/>
              <w:bottom w:val="outset" w:sz="6" w:space="0" w:color="auto"/>
              <w:right w:val="outset" w:sz="6" w:space="0" w:color="auto"/>
            </w:tcBorders>
            <w:vAlign w:val="center"/>
            <w:hideMark/>
          </w:tcPr>
          <w:p w14:paraId="0309BE7E" w14:textId="77777777" w:rsidR="009549F8" w:rsidRPr="00E94DCF" w:rsidRDefault="009549F8" w:rsidP="001767E0">
            <w:pPr>
              <w:spacing w:before="100" w:beforeAutospacing="1" w:after="100" w:afterAutospacing="1" w:line="240" w:lineRule="auto"/>
              <w:jc w:val="center"/>
              <w:rPr>
                <w:rFonts w:eastAsia="Times New Roman" w:cstheme="minorHAnsi"/>
                <w:kern w:val="0"/>
                <w:sz w:val="20"/>
                <w:szCs w:val="20"/>
                <w:lang w:eastAsia="pt-BR"/>
                <w14:ligatures w14:val="none"/>
              </w:rPr>
            </w:pPr>
            <w:r w:rsidRPr="00E94DCF">
              <w:rPr>
                <w:rFonts w:eastAsia="Times New Roman" w:cstheme="minorHAnsi"/>
                <w:kern w:val="0"/>
                <w:sz w:val="20"/>
                <w:szCs w:val="20"/>
                <w:lang w:eastAsia="pt-BR"/>
                <w14:ligatures w14:val="none"/>
              </w:rPr>
              <w:t>Essencial</w:t>
            </w:r>
          </w:p>
        </w:tc>
      </w:tr>
    </w:tbl>
    <w:p w14:paraId="77140CD5" w14:textId="77777777" w:rsidR="00E94DCF" w:rsidRDefault="00E94DCF">
      <w:pPr>
        <w:rPr>
          <w:rFonts w:cstheme="minorHAnsi"/>
          <w:sz w:val="20"/>
          <w:szCs w:val="20"/>
        </w:rPr>
      </w:pPr>
    </w:p>
    <w:p w14:paraId="388F94BA" w14:textId="65ACF5DE" w:rsidR="009549F8" w:rsidRDefault="009549F8" w:rsidP="009549F8">
      <w:pPr>
        <w:pStyle w:val="PargrafodaLista"/>
        <w:numPr>
          <w:ilvl w:val="0"/>
          <w:numId w:val="17"/>
        </w:numPr>
        <w:rPr>
          <w:rStyle w:val="Forte"/>
          <w:rFonts w:ascii="Calibri" w:hAnsi="Calibri" w:cs="Calibri"/>
          <w:color w:val="000000"/>
        </w:rPr>
      </w:pPr>
      <w:r w:rsidRPr="009549F8">
        <w:rPr>
          <w:rStyle w:val="Forte"/>
          <w:rFonts w:ascii="Calibri" w:hAnsi="Calibri" w:cs="Calibri"/>
          <w:color w:val="000000"/>
        </w:rPr>
        <w:t xml:space="preserve">Requisitos Não </w:t>
      </w:r>
      <w:r>
        <w:rPr>
          <w:rStyle w:val="Forte"/>
          <w:rFonts w:ascii="Calibri" w:hAnsi="Calibri" w:cs="Calibri"/>
          <w:color w:val="000000"/>
        </w:rPr>
        <w:t>F</w:t>
      </w:r>
      <w:r w:rsidRPr="009549F8">
        <w:rPr>
          <w:rStyle w:val="Forte"/>
          <w:rFonts w:ascii="Calibri" w:hAnsi="Calibri" w:cs="Calibri"/>
          <w:color w:val="000000"/>
        </w:rPr>
        <w:t>uncionais</w:t>
      </w:r>
    </w:p>
    <w:tbl>
      <w:tblPr>
        <w:tblW w:w="9543" w:type="dxa"/>
        <w:tblInd w:w="418"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907"/>
        <w:gridCol w:w="8636"/>
      </w:tblGrid>
      <w:tr w:rsidR="009549F8" w:rsidRPr="009549F8" w14:paraId="0C8B5C71" w14:textId="77777777" w:rsidTr="009549F8">
        <w:trPr>
          <w:trHeight w:val="322"/>
        </w:trPr>
        <w:tc>
          <w:tcPr>
            <w:tcW w:w="903" w:type="dxa"/>
            <w:tcBorders>
              <w:top w:val="outset" w:sz="6" w:space="0" w:color="auto"/>
              <w:left w:val="outset" w:sz="6" w:space="0" w:color="auto"/>
              <w:bottom w:val="outset" w:sz="6" w:space="0" w:color="auto"/>
              <w:right w:val="outset" w:sz="6" w:space="0" w:color="auto"/>
            </w:tcBorders>
            <w:vAlign w:val="center"/>
            <w:hideMark/>
          </w:tcPr>
          <w:p w14:paraId="26440F90" w14:textId="77777777" w:rsidR="009549F8" w:rsidRPr="009549F8" w:rsidRDefault="009549F8" w:rsidP="009549F8">
            <w:pPr>
              <w:spacing w:before="100" w:beforeAutospacing="1" w:after="100" w:afterAutospacing="1" w:line="240" w:lineRule="auto"/>
              <w:jc w:val="center"/>
              <w:rPr>
                <w:rFonts w:ascii="Calibri" w:eastAsia="Times New Roman" w:hAnsi="Calibri" w:cs="Calibri"/>
                <w:kern w:val="0"/>
                <w:sz w:val="20"/>
                <w:szCs w:val="20"/>
                <w:lang w:eastAsia="pt-BR"/>
                <w14:ligatures w14:val="none"/>
              </w:rPr>
            </w:pPr>
            <w:r w:rsidRPr="009549F8">
              <w:rPr>
                <w:rFonts w:ascii="Calibri" w:eastAsia="Times New Roman" w:hAnsi="Calibri" w:cs="Calibri"/>
                <w:b/>
                <w:bCs/>
                <w:kern w:val="0"/>
                <w:sz w:val="20"/>
                <w:szCs w:val="20"/>
                <w:lang w:eastAsia="pt-BR"/>
                <w14:ligatures w14:val="none"/>
              </w:rPr>
              <w:t>Requisito</w:t>
            </w:r>
          </w:p>
        </w:tc>
        <w:tc>
          <w:tcPr>
            <w:tcW w:w="8594" w:type="dxa"/>
            <w:tcBorders>
              <w:top w:val="outset" w:sz="6" w:space="0" w:color="auto"/>
              <w:left w:val="outset" w:sz="6" w:space="0" w:color="auto"/>
              <w:bottom w:val="outset" w:sz="6" w:space="0" w:color="auto"/>
              <w:right w:val="outset" w:sz="6" w:space="0" w:color="auto"/>
            </w:tcBorders>
            <w:vAlign w:val="center"/>
            <w:hideMark/>
          </w:tcPr>
          <w:p w14:paraId="1C15D4A4" w14:textId="77777777" w:rsidR="009549F8" w:rsidRPr="009549F8" w:rsidRDefault="009549F8" w:rsidP="009549F8">
            <w:pPr>
              <w:spacing w:before="100" w:beforeAutospacing="1" w:after="100" w:afterAutospacing="1" w:line="240" w:lineRule="auto"/>
              <w:jc w:val="center"/>
              <w:rPr>
                <w:rFonts w:ascii="Calibri" w:eastAsia="Times New Roman" w:hAnsi="Calibri" w:cs="Calibri"/>
                <w:kern w:val="0"/>
                <w:sz w:val="20"/>
                <w:szCs w:val="20"/>
                <w:lang w:eastAsia="pt-BR"/>
                <w14:ligatures w14:val="none"/>
              </w:rPr>
            </w:pPr>
            <w:r w:rsidRPr="009549F8">
              <w:rPr>
                <w:rFonts w:ascii="Calibri" w:eastAsia="Times New Roman" w:hAnsi="Calibri" w:cs="Calibri"/>
                <w:b/>
                <w:bCs/>
                <w:kern w:val="0"/>
                <w:sz w:val="20"/>
                <w:szCs w:val="20"/>
                <w:lang w:eastAsia="pt-BR"/>
                <w14:ligatures w14:val="none"/>
              </w:rPr>
              <w:t>Descrição</w:t>
            </w:r>
          </w:p>
        </w:tc>
      </w:tr>
      <w:tr w:rsidR="009549F8" w:rsidRPr="009549F8" w14:paraId="693B51EA" w14:textId="77777777" w:rsidTr="009549F8">
        <w:trPr>
          <w:trHeight w:val="337"/>
        </w:trPr>
        <w:tc>
          <w:tcPr>
            <w:tcW w:w="903" w:type="dxa"/>
            <w:tcBorders>
              <w:top w:val="outset" w:sz="6" w:space="0" w:color="auto"/>
              <w:left w:val="outset" w:sz="6" w:space="0" w:color="auto"/>
              <w:bottom w:val="outset" w:sz="6" w:space="0" w:color="auto"/>
              <w:right w:val="outset" w:sz="6" w:space="0" w:color="auto"/>
            </w:tcBorders>
            <w:vAlign w:val="center"/>
            <w:hideMark/>
          </w:tcPr>
          <w:p w14:paraId="59660BC1" w14:textId="77777777" w:rsidR="009549F8" w:rsidRPr="009549F8" w:rsidRDefault="009549F8" w:rsidP="009549F8">
            <w:pPr>
              <w:spacing w:before="100" w:beforeAutospacing="1" w:after="100" w:afterAutospacing="1" w:line="240" w:lineRule="auto"/>
              <w:jc w:val="center"/>
              <w:rPr>
                <w:rFonts w:ascii="Calibri" w:eastAsia="Times New Roman" w:hAnsi="Calibri" w:cs="Calibri"/>
                <w:kern w:val="0"/>
                <w:sz w:val="20"/>
                <w:szCs w:val="20"/>
                <w:lang w:eastAsia="pt-BR"/>
                <w14:ligatures w14:val="none"/>
              </w:rPr>
            </w:pPr>
            <w:r w:rsidRPr="009549F8">
              <w:rPr>
                <w:rFonts w:ascii="Calibri" w:eastAsia="Times New Roman" w:hAnsi="Calibri" w:cs="Calibri"/>
                <w:kern w:val="0"/>
                <w:sz w:val="20"/>
                <w:szCs w:val="20"/>
                <w:lang w:eastAsia="pt-BR"/>
                <w14:ligatures w14:val="none"/>
              </w:rPr>
              <w:t>RNF01</w:t>
            </w:r>
          </w:p>
        </w:tc>
        <w:tc>
          <w:tcPr>
            <w:tcW w:w="8594" w:type="dxa"/>
            <w:tcBorders>
              <w:top w:val="outset" w:sz="6" w:space="0" w:color="auto"/>
              <w:left w:val="outset" w:sz="6" w:space="0" w:color="auto"/>
              <w:bottom w:val="outset" w:sz="6" w:space="0" w:color="auto"/>
              <w:right w:val="outset" w:sz="6" w:space="0" w:color="auto"/>
            </w:tcBorders>
            <w:vAlign w:val="center"/>
            <w:hideMark/>
          </w:tcPr>
          <w:p w14:paraId="3ADDC780" w14:textId="77777777" w:rsidR="009549F8" w:rsidRPr="009549F8" w:rsidRDefault="009549F8" w:rsidP="009549F8">
            <w:pPr>
              <w:spacing w:before="100" w:beforeAutospacing="1" w:after="100" w:afterAutospacing="1" w:line="240" w:lineRule="auto"/>
              <w:jc w:val="both"/>
              <w:rPr>
                <w:rFonts w:ascii="Calibri" w:eastAsia="Times New Roman" w:hAnsi="Calibri" w:cs="Calibri"/>
                <w:kern w:val="0"/>
                <w:sz w:val="20"/>
                <w:szCs w:val="20"/>
                <w:lang w:eastAsia="pt-BR"/>
                <w14:ligatures w14:val="none"/>
              </w:rPr>
            </w:pPr>
            <w:r w:rsidRPr="009549F8">
              <w:rPr>
                <w:rFonts w:ascii="Calibri" w:eastAsia="Times New Roman" w:hAnsi="Calibri" w:cs="Calibri"/>
                <w:kern w:val="0"/>
                <w:sz w:val="20"/>
                <w:szCs w:val="20"/>
                <w:lang w:eastAsia="pt-BR"/>
                <w14:ligatures w14:val="none"/>
              </w:rPr>
              <w:t>Emitir mensagens de aviso, confirmação e advertência sempre que o usuário realizar operações críticas ou sensíveis.</w:t>
            </w:r>
          </w:p>
        </w:tc>
      </w:tr>
      <w:tr w:rsidR="001D4092" w:rsidRPr="009549F8" w14:paraId="364350F0" w14:textId="77777777" w:rsidTr="009549F8">
        <w:trPr>
          <w:trHeight w:val="337"/>
        </w:trPr>
        <w:tc>
          <w:tcPr>
            <w:tcW w:w="903" w:type="dxa"/>
            <w:tcBorders>
              <w:top w:val="outset" w:sz="6" w:space="0" w:color="auto"/>
              <w:left w:val="outset" w:sz="6" w:space="0" w:color="auto"/>
              <w:bottom w:val="outset" w:sz="6" w:space="0" w:color="auto"/>
              <w:right w:val="outset" w:sz="6" w:space="0" w:color="auto"/>
            </w:tcBorders>
            <w:vAlign w:val="center"/>
          </w:tcPr>
          <w:p w14:paraId="75D70F69" w14:textId="40BE6F56" w:rsidR="001D4092" w:rsidRPr="009549F8" w:rsidRDefault="00120ACD" w:rsidP="009549F8">
            <w:pPr>
              <w:spacing w:before="100" w:beforeAutospacing="1" w:after="100" w:afterAutospacing="1" w:line="240" w:lineRule="auto"/>
              <w:jc w:val="center"/>
              <w:rPr>
                <w:rFonts w:ascii="Calibri" w:eastAsia="Times New Roman" w:hAnsi="Calibri" w:cs="Calibri"/>
                <w:kern w:val="0"/>
                <w:sz w:val="20"/>
                <w:szCs w:val="20"/>
                <w:lang w:eastAsia="pt-BR"/>
                <w14:ligatures w14:val="none"/>
              </w:rPr>
            </w:pPr>
            <w:r w:rsidRPr="009549F8">
              <w:rPr>
                <w:rFonts w:ascii="Calibri" w:eastAsia="Times New Roman" w:hAnsi="Calibri" w:cs="Calibri"/>
                <w:kern w:val="0"/>
                <w:sz w:val="20"/>
                <w:szCs w:val="20"/>
                <w:lang w:eastAsia="pt-BR"/>
                <w14:ligatures w14:val="none"/>
              </w:rPr>
              <w:t>RNF0</w:t>
            </w:r>
            <w:r>
              <w:rPr>
                <w:rFonts w:ascii="Calibri" w:eastAsia="Times New Roman" w:hAnsi="Calibri" w:cs="Calibri"/>
                <w:kern w:val="0"/>
                <w:sz w:val="20"/>
                <w:szCs w:val="20"/>
                <w:lang w:eastAsia="pt-BR"/>
                <w14:ligatures w14:val="none"/>
              </w:rPr>
              <w:t>2</w:t>
            </w:r>
          </w:p>
        </w:tc>
        <w:tc>
          <w:tcPr>
            <w:tcW w:w="8594" w:type="dxa"/>
            <w:tcBorders>
              <w:top w:val="outset" w:sz="6" w:space="0" w:color="auto"/>
              <w:left w:val="outset" w:sz="6" w:space="0" w:color="auto"/>
              <w:bottom w:val="outset" w:sz="6" w:space="0" w:color="auto"/>
              <w:right w:val="outset" w:sz="6" w:space="0" w:color="auto"/>
            </w:tcBorders>
            <w:vAlign w:val="center"/>
          </w:tcPr>
          <w:p w14:paraId="56773544" w14:textId="11DF41C8" w:rsidR="001D4092" w:rsidRPr="009549F8" w:rsidRDefault="001D4092" w:rsidP="001D4092">
            <w:pPr>
              <w:spacing w:before="100" w:beforeAutospacing="1" w:after="100" w:afterAutospacing="1" w:line="276" w:lineRule="auto"/>
              <w:jc w:val="both"/>
              <w:rPr>
                <w:rFonts w:ascii="Calibri" w:eastAsia="Times New Roman" w:hAnsi="Calibri" w:cs="Calibri"/>
                <w:kern w:val="0"/>
                <w:sz w:val="20"/>
                <w:szCs w:val="20"/>
                <w:lang w:eastAsia="pt-BR"/>
                <w14:ligatures w14:val="none"/>
              </w:rPr>
            </w:pPr>
            <w:r w:rsidRPr="001D4092">
              <w:rPr>
                <w:rFonts w:eastAsia="Times New Roman" w:cstheme="minorHAnsi"/>
                <w:kern w:val="0"/>
                <w:sz w:val="20"/>
                <w:szCs w:val="20"/>
                <w:lang w:eastAsia="pt-BR"/>
                <w14:ligatures w14:val="none"/>
              </w:rPr>
              <w:t>Garantir restrito acesso das funções de geração dos arquivos de EFD de acordo com o perfil de usuário utilizado</w:t>
            </w:r>
            <w:r>
              <w:rPr>
                <w:rFonts w:eastAsia="Times New Roman" w:cstheme="minorHAnsi"/>
                <w:kern w:val="0"/>
                <w:sz w:val="20"/>
                <w:szCs w:val="20"/>
                <w:lang w:eastAsia="pt-BR"/>
                <w14:ligatures w14:val="none"/>
              </w:rPr>
              <w:t>.</w:t>
            </w:r>
          </w:p>
        </w:tc>
      </w:tr>
      <w:tr w:rsidR="007A7103" w:rsidRPr="009549F8" w14:paraId="2E8E13C1" w14:textId="77777777" w:rsidTr="00120ACD">
        <w:trPr>
          <w:trHeight w:val="2207"/>
        </w:trPr>
        <w:tc>
          <w:tcPr>
            <w:tcW w:w="903" w:type="dxa"/>
            <w:tcBorders>
              <w:top w:val="outset" w:sz="6" w:space="0" w:color="auto"/>
              <w:left w:val="outset" w:sz="6" w:space="0" w:color="auto"/>
              <w:bottom w:val="outset" w:sz="6" w:space="0" w:color="auto"/>
              <w:right w:val="outset" w:sz="6" w:space="0" w:color="auto"/>
            </w:tcBorders>
            <w:vAlign w:val="center"/>
          </w:tcPr>
          <w:p w14:paraId="3836D8E1" w14:textId="6DF44486" w:rsidR="007A7103" w:rsidRPr="009549F8" w:rsidRDefault="00120ACD" w:rsidP="009549F8">
            <w:pPr>
              <w:spacing w:before="100" w:beforeAutospacing="1" w:after="100" w:afterAutospacing="1" w:line="240" w:lineRule="auto"/>
              <w:jc w:val="center"/>
              <w:rPr>
                <w:rFonts w:ascii="Calibri" w:eastAsia="Times New Roman" w:hAnsi="Calibri" w:cs="Calibri"/>
                <w:kern w:val="0"/>
                <w:sz w:val="20"/>
                <w:szCs w:val="20"/>
                <w:lang w:eastAsia="pt-BR"/>
                <w14:ligatures w14:val="none"/>
              </w:rPr>
            </w:pPr>
            <w:r w:rsidRPr="009549F8">
              <w:rPr>
                <w:rFonts w:ascii="Calibri" w:eastAsia="Times New Roman" w:hAnsi="Calibri" w:cs="Calibri"/>
                <w:kern w:val="0"/>
                <w:sz w:val="20"/>
                <w:szCs w:val="20"/>
                <w:lang w:eastAsia="pt-BR"/>
                <w14:ligatures w14:val="none"/>
              </w:rPr>
              <w:t>RNF0</w:t>
            </w:r>
            <w:r>
              <w:rPr>
                <w:rFonts w:ascii="Calibri" w:eastAsia="Times New Roman" w:hAnsi="Calibri" w:cs="Calibri"/>
                <w:kern w:val="0"/>
                <w:sz w:val="20"/>
                <w:szCs w:val="20"/>
                <w:lang w:eastAsia="pt-BR"/>
                <w14:ligatures w14:val="none"/>
              </w:rPr>
              <w:t>3</w:t>
            </w:r>
          </w:p>
        </w:tc>
        <w:tc>
          <w:tcPr>
            <w:tcW w:w="8594" w:type="dxa"/>
            <w:tcBorders>
              <w:top w:val="outset" w:sz="6" w:space="0" w:color="auto"/>
              <w:left w:val="outset" w:sz="6" w:space="0" w:color="auto"/>
              <w:bottom w:val="outset" w:sz="6" w:space="0" w:color="auto"/>
              <w:right w:val="outset" w:sz="6" w:space="0" w:color="auto"/>
            </w:tcBorders>
            <w:vAlign w:val="center"/>
          </w:tcPr>
          <w:p w14:paraId="1B98B1FA" w14:textId="77777777" w:rsidR="007A7103" w:rsidRPr="00E94DCF" w:rsidRDefault="007A7103" w:rsidP="007A7103">
            <w:pPr>
              <w:spacing w:before="100" w:beforeAutospacing="1" w:after="100" w:afterAutospacing="1" w:line="240" w:lineRule="auto"/>
              <w:jc w:val="both"/>
              <w:rPr>
                <w:rFonts w:eastAsia="Times New Roman" w:cstheme="minorHAnsi"/>
                <w:kern w:val="0"/>
                <w:sz w:val="20"/>
                <w:szCs w:val="20"/>
                <w:lang w:eastAsia="pt-BR"/>
                <w14:ligatures w14:val="none"/>
              </w:rPr>
            </w:pPr>
            <w:r w:rsidRPr="00E94DCF">
              <w:rPr>
                <w:rFonts w:eastAsia="Times New Roman" w:cstheme="minorHAnsi"/>
                <w:kern w:val="0"/>
                <w:sz w:val="20"/>
                <w:szCs w:val="20"/>
                <w:lang w:eastAsia="pt-BR"/>
                <w14:ligatures w14:val="none"/>
              </w:rPr>
              <w:t>Atendimento às Normas Contábeis e Tributárias:</w:t>
            </w:r>
          </w:p>
          <w:p w14:paraId="4BF075A6" w14:textId="77777777" w:rsidR="007A7103" w:rsidRPr="006D2EF2" w:rsidRDefault="007A7103" w:rsidP="007A7103">
            <w:pPr>
              <w:pStyle w:val="PargrafodaLista"/>
              <w:numPr>
                <w:ilvl w:val="0"/>
                <w:numId w:val="36"/>
              </w:numPr>
              <w:spacing w:before="100" w:beforeAutospacing="1" w:after="100" w:afterAutospacing="1" w:line="276" w:lineRule="auto"/>
              <w:jc w:val="both"/>
              <w:rPr>
                <w:rFonts w:eastAsia="Times New Roman" w:cstheme="minorHAnsi"/>
                <w:kern w:val="0"/>
                <w:sz w:val="20"/>
                <w:szCs w:val="20"/>
                <w:lang w:eastAsia="pt-BR"/>
                <w14:ligatures w14:val="none"/>
              </w:rPr>
            </w:pPr>
            <w:r w:rsidRPr="006D2EF2">
              <w:rPr>
                <w:rFonts w:eastAsia="Times New Roman" w:cstheme="minorHAnsi"/>
                <w:kern w:val="0"/>
                <w:sz w:val="20"/>
                <w:szCs w:val="20"/>
                <w:lang w:eastAsia="pt-BR"/>
                <w14:ligatures w14:val="none"/>
              </w:rPr>
              <w:t>Adequação às normas e alterações promovidas pela Emenda Constitucional nº 132/2023 (Reforma Tributária);</w:t>
            </w:r>
          </w:p>
          <w:p w14:paraId="62DE3320" w14:textId="77777777" w:rsidR="007A7103" w:rsidRPr="006D2EF2" w:rsidRDefault="007A7103" w:rsidP="007A7103">
            <w:pPr>
              <w:pStyle w:val="PargrafodaLista"/>
              <w:numPr>
                <w:ilvl w:val="0"/>
                <w:numId w:val="36"/>
              </w:numPr>
              <w:spacing w:before="100" w:beforeAutospacing="1" w:after="100" w:afterAutospacing="1" w:line="276" w:lineRule="auto"/>
              <w:jc w:val="both"/>
              <w:rPr>
                <w:rFonts w:eastAsia="Times New Roman" w:cstheme="minorHAnsi"/>
                <w:kern w:val="0"/>
                <w:sz w:val="20"/>
                <w:szCs w:val="20"/>
                <w:lang w:eastAsia="pt-BR"/>
                <w14:ligatures w14:val="none"/>
              </w:rPr>
            </w:pPr>
            <w:r w:rsidRPr="006D2EF2">
              <w:rPr>
                <w:rFonts w:eastAsia="Times New Roman" w:cstheme="minorHAnsi"/>
                <w:kern w:val="0"/>
                <w:sz w:val="20"/>
                <w:szCs w:val="20"/>
                <w:lang w:eastAsia="pt-BR"/>
                <w14:ligatures w14:val="none"/>
              </w:rPr>
              <w:t>Conformidade com as alterações das legislações fiscais municipais, estaduais e federais;</w:t>
            </w:r>
          </w:p>
          <w:p w14:paraId="2B2B133F" w14:textId="015C39F5" w:rsidR="007A7103" w:rsidRPr="007A7103" w:rsidRDefault="007A7103" w:rsidP="007A7103">
            <w:pPr>
              <w:pStyle w:val="PargrafodaLista"/>
              <w:numPr>
                <w:ilvl w:val="0"/>
                <w:numId w:val="36"/>
              </w:numPr>
              <w:spacing w:before="100" w:beforeAutospacing="1" w:after="100" w:afterAutospacing="1" w:line="276" w:lineRule="auto"/>
              <w:jc w:val="both"/>
              <w:rPr>
                <w:rFonts w:eastAsia="Times New Roman" w:cstheme="minorHAnsi"/>
                <w:kern w:val="0"/>
                <w:sz w:val="20"/>
                <w:szCs w:val="20"/>
                <w:lang w:eastAsia="pt-BR"/>
                <w14:ligatures w14:val="none"/>
              </w:rPr>
            </w:pPr>
            <w:r w:rsidRPr="007A7103">
              <w:rPr>
                <w:rFonts w:eastAsia="Times New Roman" w:cstheme="minorHAnsi"/>
                <w:kern w:val="0"/>
                <w:sz w:val="20"/>
                <w:szCs w:val="20"/>
                <w:lang w:eastAsia="pt-BR"/>
                <w14:ligatures w14:val="none"/>
              </w:rPr>
              <w:t xml:space="preserve">Alinhamento com as disposições da Receita Federal do Brasil, possibilitando o envio das obrigações acessórias conforme os </w:t>
            </w:r>
            <w:r w:rsidRPr="007A7103">
              <w:rPr>
                <w:rFonts w:eastAsia="Times New Roman" w:cstheme="minorHAnsi"/>
                <w:i/>
                <w:iCs/>
                <w:kern w:val="0"/>
                <w:sz w:val="20"/>
                <w:szCs w:val="20"/>
                <w:lang w:eastAsia="pt-BR"/>
                <w14:ligatures w14:val="none"/>
              </w:rPr>
              <w:t>layouts</w:t>
            </w:r>
            <w:r w:rsidRPr="007A7103">
              <w:rPr>
                <w:rFonts w:eastAsia="Times New Roman" w:cstheme="minorHAnsi"/>
                <w:kern w:val="0"/>
                <w:sz w:val="20"/>
                <w:szCs w:val="20"/>
                <w:lang w:eastAsia="pt-BR"/>
                <w14:ligatures w14:val="none"/>
              </w:rPr>
              <w:t xml:space="preserve"> atualizados e instituídos no Sistema Público de Escrituração Digital – SPED.</w:t>
            </w:r>
          </w:p>
        </w:tc>
      </w:tr>
      <w:tr w:rsidR="009549F8" w:rsidRPr="009549F8" w14:paraId="437CE072" w14:textId="77777777" w:rsidTr="009549F8">
        <w:trPr>
          <w:trHeight w:val="322"/>
        </w:trPr>
        <w:tc>
          <w:tcPr>
            <w:tcW w:w="903" w:type="dxa"/>
            <w:tcBorders>
              <w:top w:val="outset" w:sz="6" w:space="0" w:color="auto"/>
              <w:left w:val="outset" w:sz="6" w:space="0" w:color="auto"/>
              <w:bottom w:val="outset" w:sz="6" w:space="0" w:color="auto"/>
              <w:right w:val="outset" w:sz="6" w:space="0" w:color="auto"/>
            </w:tcBorders>
            <w:vAlign w:val="center"/>
            <w:hideMark/>
          </w:tcPr>
          <w:p w14:paraId="23C264BD" w14:textId="438201E9" w:rsidR="009549F8" w:rsidRPr="009549F8" w:rsidRDefault="009549F8" w:rsidP="009549F8">
            <w:pPr>
              <w:spacing w:before="100" w:beforeAutospacing="1" w:after="100" w:afterAutospacing="1" w:line="240" w:lineRule="auto"/>
              <w:jc w:val="center"/>
              <w:rPr>
                <w:rFonts w:ascii="Calibri" w:eastAsia="Times New Roman" w:hAnsi="Calibri" w:cs="Calibri"/>
                <w:kern w:val="0"/>
                <w:sz w:val="20"/>
                <w:szCs w:val="20"/>
                <w:lang w:eastAsia="pt-BR"/>
                <w14:ligatures w14:val="none"/>
              </w:rPr>
            </w:pPr>
            <w:r w:rsidRPr="009549F8">
              <w:rPr>
                <w:rFonts w:ascii="Calibri" w:eastAsia="Times New Roman" w:hAnsi="Calibri" w:cs="Calibri"/>
                <w:kern w:val="0"/>
                <w:sz w:val="20"/>
                <w:szCs w:val="20"/>
                <w:lang w:eastAsia="pt-BR"/>
                <w14:ligatures w14:val="none"/>
              </w:rPr>
              <w:t>RNF0</w:t>
            </w:r>
            <w:r w:rsidR="00120ACD">
              <w:rPr>
                <w:rFonts w:ascii="Calibri" w:eastAsia="Times New Roman" w:hAnsi="Calibri" w:cs="Calibri"/>
                <w:kern w:val="0"/>
                <w:sz w:val="20"/>
                <w:szCs w:val="20"/>
                <w:lang w:eastAsia="pt-BR"/>
                <w14:ligatures w14:val="none"/>
              </w:rPr>
              <w:t>4</w:t>
            </w:r>
          </w:p>
        </w:tc>
        <w:tc>
          <w:tcPr>
            <w:tcW w:w="8594" w:type="dxa"/>
            <w:tcBorders>
              <w:top w:val="outset" w:sz="6" w:space="0" w:color="auto"/>
              <w:left w:val="outset" w:sz="6" w:space="0" w:color="auto"/>
              <w:bottom w:val="outset" w:sz="6" w:space="0" w:color="auto"/>
              <w:right w:val="outset" w:sz="6" w:space="0" w:color="auto"/>
            </w:tcBorders>
            <w:vAlign w:val="center"/>
            <w:hideMark/>
          </w:tcPr>
          <w:p w14:paraId="739F5B42" w14:textId="77777777" w:rsidR="009549F8" w:rsidRPr="009549F8" w:rsidRDefault="009549F8" w:rsidP="009549F8">
            <w:pPr>
              <w:spacing w:before="100" w:beforeAutospacing="1" w:after="100" w:afterAutospacing="1" w:line="240" w:lineRule="auto"/>
              <w:jc w:val="both"/>
              <w:rPr>
                <w:rFonts w:ascii="Calibri" w:eastAsia="Times New Roman" w:hAnsi="Calibri" w:cs="Calibri"/>
                <w:kern w:val="0"/>
                <w:sz w:val="20"/>
                <w:szCs w:val="20"/>
                <w:lang w:eastAsia="pt-BR"/>
                <w14:ligatures w14:val="none"/>
              </w:rPr>
            </w:pPr>
            <w:r w:rsidRPr="009549F8">
              <w:rPr>
                <w:rFonts w:ascii="Calibri" w:eastAsia="Times New Roman" w:hAnsi="Calibri" w:cs="Calibri"/>
                <w:kern w:val="0"/>
                <w:sz w:val="20"/>
                <w:szCs w:val="20"/>
                <w:lang w:eastAsia="pt-BR"/>
                <w14:ligatures w14:val="none"/>
              </w:rPr>
              <w:t xml:space="preserve">Possuir capacidade de autenticar usuários a partir da integração com o Microsoft Active </w:t>
            </w:r>
            <w:proofErr w:type="spellStart"/>
            <w:r w:rsidRPr="009549F8">
              <w:rPr>
                <w:rFonts w:ascii="Calibri" w:eastAsia="Times New Roman" w:hAnsi="Calibri" w:cs="Calibri"/>
                <w:kern w:val="0"/>
                <w:sz w:val="20"/>
                <w:szCs w:val="20"/>
                <w:lang w:eastAsia="pt-BR"/>
                <w14:ligatures w14:val="none"/>
              </w:rPr>
              <w:t>Directory</w:t>
            </w:r>
            <w:proofErr w:type="spellEnd"/>
            <w:r w:rsidRPr="009549F8">
              <w:rPr>
                <w:rFonts w:ascii="Calibri" w:eastAsia="Times New Roman" w:hAnsi="Calibri" w:cs="Calibri"/>
                <w:kern w:val="0"/>
                <w:sz w:val="20"/>
                <w:szCs w:val="20"/>
                <w:lang w:eastAsia="pt-BR"/>
                <w14:ligatures w14:val="none"/>
              </w:rPr>
              <w:t xml:space="preserve"> ou com o Azure Active </w:t>
            </w:r>
            <w:proofErr w:type="spellStart"/>
            <w:r w:rsidRPr="009549F8">
              <w:rPr>
                <w:rFonts w:ascii="Calibri" w:eastAsia="Times New Roman" w:hAnsi="Calibri" w:cs="Calibri"/>
                <w:kern w:val="0"/>
                <w:sz w:val="20"/>
                <w:szCs w:val="20"/>
                <w:lang w:eastAsia="pt-BR"/>
                <w14:ligatures w14:val="none"/>
              </w:rPr>
              <w:t>Directory</w:t>
            </w:r>
            <w:proofErr w:type="spellEnd"/>
            <w:r w:rsidRPr="009549F8">
              <w:rPr>
                <w:rFonts w:ascii="Calibri" w:eastAsia="Times New Roman" w:hAnsi="Calibri" w:cs="Calibri"/>
                <w:kern w:val="0"/>
                <w:sz w:val="20"/>
                <w:szCs w:val="20"/>
                <w:lang w:eastAsia="pt-BR"/>
                <w14:ligatures w14:val="none"/>
              </w:rPr>
              <w:t>.</w:t>
            </w:r>
          </w:p>
        </w:tc>
      </w:tr>
      <w:tr w:rsidR="009549F8" w:rsidRPr="009549F8" w14:paraId="124402B3" w14:textId="77777777" w:rsidTr="009549F8">
        <w:trPr>
          <w:trHeight w:val="322"/>
        </w:trPr>
        <w:tc>
          <w:tcPr>
            <w:tcW w:w="903" w:type="dxa"/>
            <w:tcBorders>
              <w:top w:val="outset" w:sz="6" w:space="0" w:color="auto"/>
              <w:left w:val="outset" w:sz="6" w:space="0" w:color="auto"/>
              <w:bottom w:val="outset" w:sz="6" w:space="0" w:color="auto"/>
              <w:right w:val="outset" w:sz="6" w:space="0" w:color="auto"/>
            </w:tcBorders>
            <w:vAlign w:val="center"/>
            <w:hideMark/>
          </w:tcPr>
          <w:p w14:paraId="28BB5DCA" w14:textId="4A78E537" w:rsidR="009549F8" w:rsidRPr="009549F8" w:rsidRDefault="009549F8" w:rsidP="009549F8">
            <w:pPr>
              <w:spacing w:before="100" w:beforeAutospacing="1" w:after="100" w:afterAutospacing="1" w:line="240" w:lineRule="auto"/>
              <w:jc w:val="center"/>
              <w:rPr>
                <w:rFonts w:ascii="Calibri" w:eastAsia="Times New Roman" w:hAnsi="Calibri" w:cs="Calibri"/>
                <w:kern w:val="0"/>
                <w:sz w:val="20"/>
                <w:szCs w:val="20"/>
                <w:lang w:eastAsia="pt-BR"/>
                <w14:ligatures w14:val="none"/>
              </w:rPr>
            </w:pPr>
            <w:r w:rsidRPr="009549F8">
              <w:rPr>
                <w:rFonts w:ascii="Calibri" w:eastAsia="Times New Roman" w:hAnsi="Calibri" w:cs="Calibri"/>
                <w:kern w:val="0"/>
                <w:sz w:val="20"/>
                <w:szCs w:val="20"/>
                <w:lang w:eastAsia="pt-BR"/>
                <w14:ligatures w14:val="none"/>
              </w:rPr>
              <w:t>RNF0</w:t>
            </w:r>
            <w:r w:rsidR="00120ACD">
              <w:rPr>
                <w:rFonts w:ascii="Calibri" w:eastAsia="Times New Roman" w:hAnsi="Calibri" w:cs="Calibri"/>
                <w:kern w:val="0"/>
                <w:sz w:val="20"/>
                <w:szCs w:val="20"/>
                <w:lang w:eastAsia="pt-BR"/>
                <w14:ligatures w14:val="none"/>
              </w:rPr>
              <w:t>5</w:t>
            </w:r>
          </w:p>
        </w:tc>
        <w:tc>
          <w:tcPr>
            <w:tcW w:w="8594" w:type="dxa"/>
            <w:tcBorders>
              <w:top w:val="outset" w:sz="6" w:space="0" w:color="auto"/>
              <w:left w:val="outset" w:sz="6" w:space="0" w:color="auto"/>
              <w:bottom w:val="outset" w:sz="6" w:space="0" w:color="auto"/>
              <w:right w:val="outset" w:sz="6" w:space="0" w:color="auto"/>
            </w:tcBorders>
            <w:vAlign w:val="center"/>
            <w:hideMark/>
          </w:tcPr>
          <w:p w14:paraId="3709E932" w14:textId="77777777" w:rsidR="009549F8" w:rsidRPr="009549F8" w:rsidRDefault="009549F8" w:rsidP="009549F8">
            <w:pPr>
              <w:spacing w:before="100" w:beforeAutospacing="1" w:after="100" w:afterAutospacing="1" w:line="240" w:lineRule="auto"/>
              <w:jc w:val="both"/>
              <w:rPr>
                <w:rFonts w:ascii="Calibri" w:eastAsia="Times New Roman" w:hAnsi="Calibri" w:cs="Calibri"/>
                <w:kern w:val="0"/>
                <w:sz w:val="20"/>
                <w:szCs w:val="20"/>
                <w:lang w:eastAsia="pt-BR"/>
                <w14:ligatures w14:val="none"/>
              </w:rPr>
            </w:pPr>
            <w:r w:rsidRPr="009549F8">
              <w:rPr>
                <w:rFonts w:ascii="Calibri" w:eastAsia="Times New Roman" w:hAnsi="Calibri" w:cs="Calibri"/>
                <w:kern w:val="0"/>
                <w:sz w:val="20"/>
                <w:szCs w:val="20"/>
                <w:lang w:eastAsia="pt-BR"/>
                <w14:ligatures w14:val="none"/>
              </w:rPr>
              <w:t>Possuir a capacidade de acesso de diversos usuários ao mesmo tempo.</w:t>
            </w:r>
          </w:p>
        </w:tc>
      </w:tr>
      <w:tr w:rsidR="009549F8" w:rsidRPr="009549F8" w14:paraId="5DA4C407" w14:textId="77777777" w:rsidTr="009549F8">
        <w:trPr>
          <w:trHeight w:val="322"/>
        </w:trPr>
        <w:tc>
          <w:tcPr>
            <w:tcW w:w="903" w:type="dxa"/>
            <w:tcBorders>
              <w:top w:val="outset" w:sz="6" w:space="0" w:color="auto"/>
              <w:left w:val="outset" w:sz="6" w:space="0" w:color="auto"/>
              <w:bottom w:val="outset" w:sz="6" w:space="0" w:color="auto"/>
              <w:right w:val="outset" w:sz="6" w:space="0" w:color="auto"/>
            </w:tcBorders>
            <w:vAlign w:val="center"/>
            <w:hideMark/>
          </w:tcPr>
          <w:p w14:paraId="56285735" w14:textId="27287E61" w:rsidR="009549F8" w:rsidRPr="009549F8" w:rsidRDefault="009549F8" w:rsidP="009549F8">
            <w:pPr>
              <w:spacing w:before="100" w:beforeAutospacing="1" w:after="100" w:afterAutospacing="1" w:line="240" w:lineRule="auto"/>
              <w:jc w:val="center"/>
              <w:rPr>
                <w:rFonts w:ascii="Calibri" w:eastAsia="Times New Roman" w:hAnsi="Calibri" w:cs="Calibri"/>
                <w:kern w:val="0"/>
                <w:sz w:val="20"/>
                <w:szCs w:val="20"/>
                <w:lang w:eastAsia="pt-BR"/>
                <w14:ligatures w14:val="none"/>
              </w:rPr>
            </w:pPr>
            <w:r w:rsidRPr="009549F8">
              <w:rPr>
                <w:rFonts w:ascii="Calibri" w:eastAsia="Times New Roman" w:hAnsi="Calibri" w:cs="Calibri"/>
                <w:kern w:val="0"/>
                <w:sz w:val="20"/>
                <w:szCs w:val="20"/>
                <w:lang w:eastAsia="pt-BR"/>
                <w14:ligatures w14:val="none"/>
              </w:rPr>
              <w:t>RNF0</w:t>
            </w:r>
            <w:r w:rsidR="00120ACD">
              <w:rPr>
                <w:rFonts w:ascii="Calibri" w:eastAsia="Times New Roman" w:hAnsi="Calibri" w:cs="Calibri"/>
                <w:kern w:val="0"/>
                <w:sz w:val="20"/>
                <w:szCs w:val="20"/>
                <w:lang w:eastAsia="pt-BR"/>
                <w14:ligatures w14:val="none"/>
              </w:rPr>
              <w:t>6</w:t>
            </w:r>
          </w:p>
        </w:tc>
        <w:tc>
          <w:tcPr>
            <w:tcW w:w="8594" w:type="dxa"/>
            <w:tcBorders>
              <w:top w:val="outset" w:sz="6" w:space="0" w:color="auto"/>
              <w:left w:val="outset" w:sz="6" w:space="0" w:color="auto"/>
              <w:bottom w:val="outset" w:sz="6" w:space="0" w:color="auto"/>
              <w:right w:val="outset" w:sz="6" w:space="0" w:color="auto"/>
            </w:tcBorders>
            <w:vAlign w:val="center"/>
            <w:hideMark/>
          </w:tcPr>
          <w:p w14:paraId="64A65F59" w14:textId="77777777" w:rsidR="009549F8" w:rsidRPr="009549F8" w:rsidRDefault="009549F8" w:rsidP="009549F8">
            <w:pPr>
              <w:spacing w:before="100" w:beforeAutospacing="1" w:after="100" w:afterAutospacing="1" w:line="240" w:lineRule="auto"/>
              <w:jc w:val="both"/>
              <w:rPr>
                <w:rFonts w:ascii="Calibri" w:eastAsia="Times New Roman" w:hAnsi="Calibri" w:cs="Calibri"/>
                <w:kern w:val="0"/>
                <w:sz w:val="20"/>
                <w:szCs w:val="20"/>
                <w:lang w:eastAsia="pt-BR"/>
                <w14:ligatures w14:val="none"/>
              </w:rPr>
            </w:pPr>
            <w:r w:rsidRPr="009549F8">
              <w:rPr>
                <w:rFonts w:ascii="Calibri" w:eastAsia="Times New Roman" w:hAnsi="Calibri" w:cs="Calibri"/>
                <w:kern w:val="0"/>
                <w:sz w:val="20"/>
                <w:szCs w:val="20"/>
                <w:lang w:eastAsia="pt-BR"/>
                <w14:ligatures w14:val="none"/>
              </w:rPr>
              <w:t>Possuir capacidade de controlar o tempo de sessão dos usuários autenticados (ex.: 15 min, 1 hora etc.) através de parametrização.</w:t>
            </w:r>
          </w:p>
        </w:tc>
      </w:tr>
      <w:tr w:rsidR="009549F8" w:rsidRPr="009549F8" w14:paraId="79B59914" w14:textId="77777777" w:rsidTr="009549F8">
        <w:trPr>
          <w:trHeight w:val="660"/>
        </w:trPr>
        <w:tc>
          <w:tcPr>
            <w:tcW w:w="903" w:type="dxa"/>
            <w:tcBorders>
              <w:top w:val="outset" w:sz="6" w:space="0" w:color="auto"/>
              <w:left w:val="outset" w:sz="6" w:space="0" w:color="auto"/>
              <w:bottom w:val="outset" w:sz="6" w:space="0" w:color="auto"/>
              <w:right w:val="outset" w:sz="6" w:space="0" w:color="auto"/>
            </w:tcBorders>
            <w:vAlign w:val="center"/>
            <w:hideMark/>
          </w:tcPr>
          <w:p w14:paraId="15013390" w14:textId="2680A43D" w:rsidR="009549F8" w:rsidRPr="009549F8" w:rsidRDefault="009549F8" w:rsidP="009549F8">
            <w:pPr>
              <w:spacing w:before="100" w:beforeAutospacing="1" w:after="100" w:afterAutospacing="1" w:line="240" w:lineRule="auto"/>
              <w:jc w:val="center"/>
              <w:rPr>
                <w:rFonts w:ascii="Calibri" w:eastAsia="Times New Roman" w:hAnsi="Calibri" w:cs="Calibri"/>
                <w:kern w:val="0"/>
                <w:sz w:val="20"/>
                <w:szCs w:val="20"/>
                <w:lang w:eastAsia="pt-BR"/>
                <w14:ligatures w14:val="none"/>
              </w:rPr>
            </w:pPr>
            <w:r w:rsidRPr="009549F8">
              <w:rPr>
                <w:rFonts w:ascii="Calibri" w:eastAsia="Times New Roman" w:hAnsi="Calibri" w:cs="Calibri"/>
                <w:kern w:val="0"/>
                <w:sz w:val="20"/>
                <w:szCs w:val="20"/>
                <w:lang w:eastAsia="pt-BR"/>
                <w14:ligatures w14:val="none"/>
              </w:rPr>
              <w:t>RNF0</w:t>
            </w:r>
            <w:r w:rsidR="00120ACD">
              <w:rPr>
                <w:rFonts w:ascii="Calibri" w:eastAsia="Times New Roman" w:hAnsi="Calibri" w:cs="Calibri"/>
                <w:kern w:val="0"/>
                <w:sz w:val="20"/>
                <w:szCs w:val="20"/>
                <w:lang w:eastAsia="pt-BR"/>
                <w14:ligatures w14:val="none"/>
              </w:rPr>
              <w:t>7</w:t>
            </w:r>
          </w:p>
        </w:tc>
        <w:tc>
          <w:tcPr>
            <w:tcW w:w="8594" w:type="dxa"/>
            <w:tcBorders>
              <w:top w:val="outset" w:sz="6" w:space="0" w:color="auto"/>
              <w:left w:val="outset" w:sz="6" w:space="0" w:color="auto"/>
              <w:bottom w:val="outset" w:sz="6" w:space="0" w:color="auto"/>
              <w:right w:val="outset" w:sz="6" w:space="0" w:color="auto"/>
            </w:tcBorders>
            <w:vAlign w:val="center"/>
            <w:hideMark/>
          </w:tcPr>
          <w:p w14:paraId="6A23C7D1" w14:textId="77777777" w:rsidR="009549F8" w:rsidRPr="009549F8" w:rsidRDefault="009549F8" w:rsidP="009549F8">
            <w:pPr>
              <w:spacing w:before="100" w:beforeAutospacing="1" w:after="100" w:afterAutospacing="1" w:line="240" w:lineRule="auto"/>
              <w:jc w:val="both"/>
              <w:rPr>
                <w:rFonts w:ascii="Calibri" w:eastAsia="Times New Roman" w:hAnsi="Calibri" w:cs="Calibri"/>
                <w:kern w:val="0"/>
                <w:sz w:val="20"/>
                <w:szCs w:val="20"/>
                <w:lang w:eastAsia="pt-BR"/>
                <w14:ligatures w14:val="none"/>
              </w:rPr>
            </w:pPr>
            <w:r w:rsidRPr="009549F8">
              <w:rPr>
                <w:rFonts w:ascii="Calibri" w:eastAsia="Times New Roman" w:hAnsi="Calibri" w:cs="Calibri"/>
                <w:kern w:val="0"/>
                <w:sz w:val="20"/>
                <w:szCs w:val="20"/>
                <w:lang w:eastAsia="pt-BR"/>
                <w14:ligatures w14:val="none"/>
              </w:rPr>
              <w:t>Possuir a capacidade de ser acessada e administrada em ambiente web, sem a necessidade de instalação de complementos, plugin ou extensões, compatível com os navegadores Microsoft Edge (versão 89 ou superior), Mozilla Firefox (versão 86 ou superior) e Google Chrome (versão 89 ou superior).</w:t>
            </w:r>
          </w:p>
        </w:tc>
      </w:tr>
      <w:tr w:rsidR="009549F8" w:rsidRPr="009549F8" w14:paraId="75952A4B" w14:textId="77777777" w:rsidTr="009549F8">
        <w:trPr>
          <w:trHeight w:val="337"/>
        </w:trPr>
        <w:tc>
          <w:tcPr>
            <w:tcW w:w="903" w:type="dxa"/>
            <w:tcBorders>
              <w:top w:val="outset" w:sz="6" w:space="0" w:color="auto"/>
              <w:left w:val="outset" w:sz="6" w:space="0" w:color="auto"/>
              <w:bottom w:val="outset" w:sz="6" w:space="0" w:color="auto"/>
              <w:right w:val="outset" w:sz="6" w:space="0" w:color="auto"/>
            </w:tcBorders>
            <w:vAlign w:val="center"/>
            <w:hideMark/>
          </w:tcPr>
          <w:p w14:paraId="46BE93A5" w14:textId="42A28067" w:rsidR="009549F8" w:rsidRPr="009549F8" w:rsidRDefault="009549F8" w:rsidP="009549F8">
            <w:pPr>
              <w:spacing w:before="100" w:beforeAutospacing="1" w:after="100" w:afterAutospacing="1" w:line="240" w:lineRule="auto"/>
              <w:jc w:val="center"/>
              <w:rPr>
                <w:rFonts w:ascii="Calibri" w:eastAsia="Times New Roman" w:hAnsi="Calibri" w:cs="Calibri"/>
                <w:kern w:val="0"/>
                <w:sz w:val="20"/>
                <w:szCs w:val="20"/>
                <w:lang w:eastAsia="pt-BR"/>
                <w14:ligatures w14:val="none"/>
              </w:rPr>
            </w:pPr>
            <w:r w:rsidRPr="009549F8">
              <w:rPr>
                <w:rFonts w:ascii="Calibri" w:eastAsia="Times New Roman" w:hAnsi="Calibri" w:cs="Calibri"/>
                <w:kern w:val="0"/>
                <w:sz w:val="20"/>
                <w:szCs w:val="20"/>
                <w:lang w:eastAsia="pt-BR"/>
                <w14:ligatures w14:val="none"/>
              </w:rPr>
              <w:t>RNF0</w:t>
            </w:r>
            <w:r w:rsidR="00120ACD">
              <w:rPr>
                <w:rFonts w:ascii="Calibri" w:eastAsia="Times New Roman" w:hAnsi="Calibri" w:cs="Calibri"/>
                <w:kern w:val="0"/>
                <w:sz w:val="20"/>
                <w:szCs w:val="20"/>
                <w:lang w:eastAsia="pt-BR"/>
                <w14:ligatures w14:val="none"/>
              </w:rPr>
              <w:t>8</w:t>
            </w:r>
          </w:p>
        </w:tc>
        <w:tc>
          <w:tcPr>
            <w:tcW w:w="8594" w:type="dxa"/>
            <w:tcBorders>
              <w:top w:val="outset" w:sz="6" w:space="0" w:color="auto"/>
              <w:left w:val="outset" w:sz="6" w:space="0" w:color="auto"/>
              <w:bottom w:val="outset" w:sz="6" w:space="0" w:color="auto"/>
              <w:right w:val="outset" w:sz="6" w:space="0" w:color="auto"/>
            </w:tcBorders>
            <w:vAlign w:val="center"/>
            <w:hideMark/>
          </w:tcPr>
          <w:p w14:paraId="1832F2B1" w14:textId="77777777" w:rsidR="009549F8" w:rsidRPr="009549F8" w:rsidRDefault="009549F8" w:rsidP="009549F8">
            <w:pPr>
              <w:spacing w:before="100" w:beforeAutospacing="1" w:after="100" w:afterAutospacing="1" w:line="240" w:lineRule="auto"/>
              <w:jc w:val="both"/>
              <w:rPr>
                <w:rFonts w:ascii="Calibri" w:eastAsia="Times New Roman" w:hAnsi="Calibri" w:cs="Calibri"/>
                <w:kern w:val="0"/>
                <w:sz w:val="20"/>
                <w:szCs w:val="20"/>
                <w:lang w:eastAsia="pt-BR"/>
                <w14:ligatures w14:val="none"/>
              </w:rPr>
            </w:pPr>
            <w:r w:rsidRPr="009549F8">
              <w:rPr>
                <w:rFonts w:ascii="Calibri" w:eastAsia="Times New Roman" w:hAnsi="Calibri" w:cs="Calibri"/>
                <w:kern w:val="0"/>
                <w:sz w:val="20"/>
                <w:szCs w:val="20"/>
                <w:lang w:eastAsia="pt-BR"/>
                <w14:ligatures w14:val="none"/>
              </w:rPr>
              <w:t xml:space="preserve">Possuir capacidade de ser integrada a outros sistemas internos e externos da </w:t>
            </w:r>
            <w:proofErr w:type="spellStart"/>
            <w:r w:rsidRPr="009549F8">
              <w:rPr>
                <w:rFonts w:ascii="Calibri" w:eastAsia="Times New Roman" w:hAnsi="Calibri" w:cs="Calibri"/>
                <w:kern w:val="0"/>
                <w:sz w:val="20"/>
                <w:szCs w:val="20"/>
                <w:lang w:eastAsia="pt-BR"/>
                <w14:ligatures w14:val="none"/>
              </w:rPr>
              <w:t>Ebserh</w:t>
            </w:r>
            <w:proofErr w:type="spellEnd"/>
            <w:r w:rsidRPr="009549F8">
              <w:rPr>
                <w:rFonts w:ascii="Calibri" w:eastAsia="Times New Roman" w:hAnsi="Calibri" w:cs="Calibri"/>
                <w:kern w:val="0"/>
                <w:sz w:val="20"/>
                <w:szCs w:val="20"/>
                <w:lang w:eastAsia="pt-BR"/>
                <w14:ligatures w14:val="none"/>
              </w:rPr>
              <w:t>.</w:t>
            </w:r>
          </w:p>
        </w:tc>
      </w:tr>
      <w:tr w:rsidR="009549F8" w:rsidRPr="009549F8" w14:paraId="16018813" w14:textId="77777777" w:rsidTr="009549F8">
        <w:trPr>
          <w:trHeight w:val="660"/>
        </w:trPr>
        <w:tc>
          <w:tcPr>
            <w:tcW w:w="903" w:type="dxa"/>
            <w:tcBorders>
              <w:top w:val="outset" w:sz="6" w:space="0" w:color="auto"/>
              <w:left w:val="outset" w:sz="6" w:space="0" w:color="auto"/>
              <w:bottom w:val="outset" w:sz="6" w:space="0" w:color="auto"/>
              <w:right w:val="outset" w:sz="6" w:space="0" w:color="auto"/>
            </w:tcBorders>
            <w:vAlign w:val="center"/>
            <w:hideMark/>
          </w:tcPr>
          <w:p w14:paraId="76846FB6" w14:textId="6E641C03" w:rsidR="009549F8" w:rsidRPr="009549F8" w:rsidRDefault="009549F8" w:rsidP="009549F8">
            <w:pPr>
              <w:spacing w:before="100" w:beforeAutospacing="1" w:after="100" w:afterAutospacing="1" w:line="240" w:lineRule="auto"/>
              <w:jc w:val="center"/>
              <w:rPr>
                <w:rFonts w:ascii="Calibri" w:eastAsia="Times New Roman" w:hAnsi="Calibri" w:cs="Calibri"/>
                <w:kern w:val="0"/>
                <w:sz w:val="20"/>
                <w:szCs w:val="20"/>
                <w:lang w:eastAsia="pt-BR"/>
                <w14:ligatures w14:val="none"/>
              </w:rPr>
            </w:pPr>
            <w:r w:rsidRPr="009549F8">
              <w:rPr>
                <w:rFonts w:ascii="Calibri" w:eastAsia="Times New Roman" w:hAnsi="Calibri" w:cs="Calibri"/>
                <w:kern w:val="0"/>
                <w:sz w:val="20"/>
                <w:szCs w:val="20"/>
                <w:lang w:eastAsia="pt-BR"/>
                <w14:ligatures w14:val="none"/>
              </w:rPr>
              <w:t>RNF0</w:t>
            </w:r>
            <w:r w:rsidR="00120ACD">
              <w:rPr>
                <w:rFonts w:ascii="Calibri" w:eastAsia="Times New Roman" w:hAnsi="Calibri" w:cs="Calibri"/>
                <w:kern w:val="0"/>
                <w:sz w:val="20"/>
                <w:szCs w:val="20"/>
                <w:lang w:eastAsia="pt-BR"/>
                <w14:ligatures w14:val="none"/>
              </w:rPr>
              <w:t>9</w:t>
            </w:r>
          </w:p>
        </w:tc>
        <w:tc>
          <w:tcPr>
            <w:tcW w:w="8594" w:type="dxa"/>
            <w:tcBorders>
              <w:top w:val="outset" w:sz="6" w:space="0" w:color="auto"/>
              <w:left w:val="outset" w:sz="6" w:space="0" w:color="auto"/>
              <w:bottom w:val="outset" w:sz="6" w:space="0" w:color="auto"/>
              <w:right w:val="outset" w:sz="6" w:space="0" w:color="auto"/>
            </w:tcBorders>
            <w:vAlign w:val="center"/>
            <w:hideMark/>
          </w:tcPr>
          <w:p w14:paraId="51BE8BAF" w14:textId="77777777" w:rsidR="009549F8" w:rsidRPr="009549F8" w:rsidRDefault="009549F8" w:rsidP="009549F8">
            <w:pPr>
              <w:spacing w:before="100" w:beforeAutospacing="1" w:after="100" w:afterAutospacing="1" w:line="240" w:lineRule="auto"/>
              <w:jc w:val="both"/>
              <w:rPr>
                <w:rFonts w:ascii="Calibri" w:eastAsia="Times New Roman" w:hAnsi="Calibri" w:cs="Calibri"/>
                <w:kern w:val="0"/>
                <w:sz w:val="20"/>
                <w:szCs w:val="20"/>
                <w:lang w:eastAsia="pt-BR"/>
                <w14:ligatures w14:val="none"/>
              </w:rPr>
            </w:pPr>
            <w:r w:rsidRPr="009549F8">
              <w:rPr>
                <w:rFonts w:ascii="Calibri" w:eastAsia="Times New Roman" w:hAnsi="Calibri" w:cs="Calibri"/>
                <w:kern w:val="0"/>
                <w:sz w:val="20"/>
                <w:szCs w:val="20"/>
                <w:lang w:eastAsia="pt-BR"/>
                <w14:ligatures w14:val="none"/>
              </w:rPr>
              <w:t xml:space="preserve">Possuir mecanismo de integração com outros sistemas baseado em </w:t>
            </w:r>
            <w:proofErr w:type="spellStart"/>
            <w:r w:rsidRPr="009549F8">
              <w:rPr>
                <w:rFonts w:ascii="Calibri" w:eastAsia="Times New Roman" w:hAnsi="Calibri" w:cs="Calibri"/>
                <w:i/>
                <w:iCs/>
                <w:kern w:val="0"/>
                <w:sz w:val="20"/>
                <w:szCs w:val="20"/>
                <w:lang w:eastAsia="pt-BR"/>
                <w14:ligatures w14:val="none"/>
              </w:rPr>
              <w:t>Application</w:t>
            </w:r>
            <w:proofErr w:type="spellEnd"/>
            <w:r w:rsidRPr="009549F8">
              <w:rPr>
                <w:rFonts w:ascii="Calibri" w:eastAsia="Times New Roman" w:hAnsi="Calibri" w:cs="Calibri"/>
                <w:i/>
                <w:iCs/>
                <w:kern w:val="0"/>
                <w:sz w:val="20"/>
                <w:szCs w:val="20"/>
                <w:lang w:eastAsia="pt-BR"/>
                <w14:ligatures w14:val="none"/>
              </w:rPr>
              <w:t xml:space="preserve"> </w:t>
            </w:r>
            <w:proofErr w:type="spellStart"/>
            <w:r w:rsidRPr="009549F8">
              <w:rPr>
                <w:rFonts w:ascii="Calibri" w:eastAsia="Times New Roman" w:hAnsi="Calibri" w:cs="Calibri"/>
                <w:i/>
                <w:iCs/>
                <w:kern w:val="0"/>
                <w:sz w:val="20"/>
                <w:szCs w:val="20"/>
                <w:lang w:eastAsia="pt-BR"/>
                <w14:ligatures w14:val="none"/>
              </w:rPr>
              <w:t>Programming</w:t>
            </w:r>
            <w:proofErr w:type="spellEnd"/>
            <w:r w:rsidRPr="009549F8">
              <w:rPr>
                <w:rFonts w:ascii="Calibri" w:eastAsia="Times New Roman" w:hAnsi="Calibri" w:cs="Calibri"/>
                <w:i/>
                <w:iCs/>
                <w:kern w:val="0"/>
                <w:sz w:val="20"/>
                <w:szCs w:val="20"/>
                <w:lang w:eastAsia="pt-BR"/>
                <w14:ligatures w14:val="none"/>
              </w:rPr>
              <w:t xml:space="preserve"> Interface</w:t>
            </w:r>
            <w:r w:rsidRPr="009549F8">
              <w:rPr>
                <w:rFonts w:ascii="Calibri" w:eastAsia="Times New Roman" w:hAnsi="Calibri" w:cs="Calibri"/>
                <w:kern w:val="0"/>
                <w:sz w:val="20"/>
                <w:szCs w:val="20"/>
                <w:lang w:eastAsia="pt-BR"/>
                <w14:ligatures w14:val="none"/>
              </w:rPr>
              <w:t xml:space="preserve"> (API) ou Web Services, que utilizem </w:t>
            </w:r>
            <w:proofErr w:type="spellStart"/>
            <w:r w:rsidRPr="009549F8">
              <w:rPr>
                <w:rFonts w:ascii="Calibri" w:eastAsia="Times New Roman" w:hAnsi="Calibri" w:cs="Calibri"/>
                <w:i/>
                <w:iCs/>
                <w:kern w:val="0"/>
                <w:sz w:val="20"/>
                <w:szCs w:val="20"/>
                <w:lang w:eastAsia="pt-BR"/>
                <w14:ligatures w14:val="none"/>
              </w:rPr>
              <w:t>Simple</w:t>
            </w:r>
            <w:proofErr w:type="spellEnd"/>
            <w:r w:rsidRPr="009549F8">
              <w:rPr>
                <w:rFonts w:ascii="Calibri" w:eastAsia="Times New Roman" w:hAnsi="Calibri" w:cs="Calibri"/>
                <w:i/>
                <w:iCs/>
                <w:kern w:val="0"/>
                <w:sz w:val="20"/>
                <w:szCs w:val="20"/>
                <w:lang w:eastAsia="pt-BR"/>
                <w14:ligatures w14:val="none"/>
              </w:rPr>
              <w:t xml:space="preserve"> </w:t>
            </w:r>
            <w:proofErr w:type="spellStart"/>
            <w:r w:rsidRPr="009549F8">
              <w:rPr>
                <w:rFonts w:ascii="Calibri" w:eastAsia="Times New Roman" w:hAnsi="Calibri" w:cs="Calibri"/>
                <w:i/>
                <w:iCs/>
                <w:kern w:val="0"/>
                <w:sz w:val="20"/>
                <w:szCs w:val="20"/>
                <w:lang w:eastAsia="pt-BR"/>
                <w14:ligatures w14:val="none"/>
              </w:rPr>
              <w:t>Object</w:t>
            </w:r>
            <w:proofErr w:type="spellEnd"/>
            <w:r w:rsidRPr="009549F8">
              <w:rPr>
                <w:rFonts w:ascii="Calibri" w:eastAsia="Times New Roman" w:hAnsi="Calibri" w:cs="Calibri"/>
                <w:i/>
                <w:iCs/>
                <w:kern w:val="0"/>
                <w:sz w:val="20"/>
                <w:szCs w:val="20"/>
                <w:lang w:eastAsia="pt-BR"/>
                <w14:ligatures w14:val="none"/>
              </w:rPr>
              <w:t xml:space="preserve"> Access </w:t>
            </w:r>
            <w:proofErr w:type="spellStart"/>
            <w:r w:rsidRPr="009549F8">
              <w:rPr>
                <w:rFonts w:ascii="Calibri" w:eastAsia="Times New Roman" w:hAnsi="Calibri" w:cs="Calibri"/>
                <w:i/>
                <w:iCs/>
                <w:kern w:val="0"/>
                <w:sz w:val="20"/>
                <w:szCs w:val="20"/>
                <w:lang w:eastAsia="pt-BR"/>
                <w14:ligatures w14:val="none"/>
              </w:rPr>
              <w:t>Protocol</w:t>
            </w:r>
            <w:proofErr w:type="spellEnd"/>
            <w:r w:rsidRPr="009549F8">
              <w:rPr>
                <w:rFonts w:ascii="Calibri" w:eastAsia="Times New Roman" w:hAnsi="Calibri" w:cs="Calibri"/>
                <w:kern w:val="0"/>
                <w:sz w:val="20"/>
                <w:szCs w:val="20"/>
                <w:lang w:eastAsia="pt-BR"/>
                <w14:ligatures w14:val="none"/>
              </w:rPr>
              <w:t xml:space="preserve"> (SOAP) ou </w:t>
            </w:r>
            <w:proofErr w:type="spellStart"/>
            <w:r w:rsidRPr="009549F8">
              <w:rPr>
                <w:rFonts w:ascii="Calibri" w:eastAsia="Times New Roman" w:hAnsi="Calibri" w:cs="Calibri"/>
                <w:i/>
                <w:iCs/>
                <w:kern w:val="0"/>
                <w:sz w:val="20"/>
                <w:szCs w:val="20"/>
                <w:lang w:eastAsia="pt-BR"/>
                <w14:ligatures w14:val="none"/>
              </w:rPr>
              <w:t>Representational</w:t>
            </w:r>
            <w:proofErr w:type="spellEnd"/>
            <w:r w:rsidRPr="009549F8">
              <w:rPr>
                <w:rFonts w:ascii="Calibri" w:eastAsia="Times New Roman" w:hAnsi="Calibri" w:cs="Calibri"/>
                <w:i/>
                <w:iCs/>
                <w:kern w:val="0"/>
                <w:sz w:val="20"/>
                <w:szCs w:val="20"/>
                <w:lang w:eastAsia="pt-BR"/>
                <w14:ligatures w14:val="none"/>
              </w:rPr>
              <w:t xml:space="preserve"> </w:t>
            </w:r>
            <w:proofErr w:type="spellStart"/>
            <w:r w:rsidRPr="009549F8">
              <w:rPr>
                <w:rFonts w:ascii="Calibri" w:eastAsia="Times New Roman" w:hAnsi="Calibri" w:cs="Calibri"/>
                <w:i/>
                <w:iCs/>
                <w:kern w:val="0"/>
                <w:sz w:val="20"/>
                <w:szCs w:val="20"/>
                <w:lang w:eastAsia="pt-BR"/>
                <w14:ligatures w14:val="none"/>
              </w:rPr>
              <w:t>State</w:t>
            </w:r>
            <w:proofErr w:type="spellEnd"/>
            <w:r w:rsidRPr="009549F8">
              <w:rPr>
                <w:rFonts w:ascii="Calibri" w:eastAsia="Times New Roman" w:hAnsi="Calibri" w:cs="Calibri"/>
                <w:i/>
                <w:iCs/>
                <w:kern w:val="0"/>
                <w:sz w:val="20"/>
                <w:szCs w:val="20"/>
                <w:lang w:eastAsia="pt-BR"/>
                <w14:ligatures w14:val="none"/>
              </w:rPr>
              <w:t xml:space="preserve"> </w:t>
            </w:r>
            <w:proofErr w:type="spellStart"/>
            <w:r w:rsidRPr="009549F8">
              <w:rPr>
                <w:rFonts w:ascii="Calibri" w:eastAsia="Times New Roman" w:hAnsi="Calibri" w:cs="Calibri"/>
                <w:i/>
                <w:iCs/>
                <w:kern w:val="0"/>
                <w:sz w:val="20"/>
                <w:szCs w:val="20"/>
                <w:lang w:eastAsia="pt-BR"/>
                <w14:ligatures w14:val="none"/>
              </w:rPr>
              <w:t>Transfer</w:t>
            </w:r>
            <w:proofErr w:type="spellEnd"/>
            <w:r w:rsidRPr="009549F8">
              <w:rPr>
                <w:rFonts w:ascii="Calibri" w:eastAsia="Times New Roman" w:hAnsi="Calibri" w:cs="Calibri"/>
                <w:kern w:val="0"/>
                <w:sz w:val="20"/>
                <w:szCs w:val="20"/>
                <w:lang w:eastAsia="pt-BR"/>
                <w14:ligatures w14:val="none"/>
              </w:rPr>
              <w:t xml:space="preserve"> (REST).</w:t>
            </w:r>
          </w:p>
        </w:tc>
      </w:tr>
    </w:tbl>
    <w:p w14:paraId="26EA4E97" w14:textId="77777777" w:rsidR="009549F8" w:rsidRPr="009549F8" w:rsidRDefault="009549F8" w:rsidP="009549F8">
      <w:pPr>
        <w:rPr>
          <w:rStyle w:val="Forte"/>
          <w:rFonts w:ascii="Calibri" w:hAnsi="Calibri" w:cs="Calibri"/>
          <w:color w:val="000000"/>
          <w:sz w:val="20"/>
          <w:szCs w:val="20"/>
        </w:rPr>
      </w:pPr>
    </w:p>
    <w:p w14:paraId="76BB2827" w14:textId="77777777" w:rsidR="009549F8" w:rsidRPr="009549F8" w:rsidRDefault="009549F8" w:rsidP="009549F8">
      <w:pPr>
        <w:rPr>
          <w:rStyle w:val="Forte"/>
          <w:rFonts w:ascii="Calibri" w:hAnsi="Calibri" w:cs="Calibri"/>
          <w:color w:val="000000"/>
        </w:rPr>
      </w:pPr>
    </w:p>
    <w:sectPr w:rsidR="009549F8" w:rsidRPr="009549F8" w:rsidSect="00E94DCF">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D4CA5"/>
    <w:multiLevelType w:val="hybridMultilevel"/>
    <w:tmpl w:val="316C66F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03F739B8"/>
    <w:multiLevelType w:val="hybridMultilevel"/>
    <w:tmpl w:val="EDF2E21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06CA17BB"/>
    <w:multiLevelType w:val="hybridMultilevel"/>
    <w:tmpl w:val="2548827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A8560A"/>
    <w:multiLevelType w:val="hybridMultilevel"/>
    <w:tmpl w:val="E746309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09955253"/>
    <w:multiLevelType w:val="hybridMultilevel"/>
    <w:tmpl w:val="1700B0D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09DD1ECC"/>
    <w:multiLevelType w:val="hybridMultilevel"/>
    <w:tmpl w:val="777E840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0D5F38D2"/>
    <w:multiLevelType w:val="hybridMultilevel"/>
    <w:tmpl w:val="0ED4407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114A6680"/>
    <w:multiLevelType w:val="hybridMultilevel"/>
    <w:tmpl w:val="10A0168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13606D12"/>
    <w:multiLevelType w:val="hybridMultilevel"/>
    <w:tmpl w:val="11A0703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1390362E"/>
    <w:multiLevelType w:val="hybridMultilevel"/>
    <w:tmpl w:val="5E240C2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1A67162E"/>
    <w:multiLevelType w:val="hybridMultilevel"/>
    <w:tmpl w:val="84A8A85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1D4D49FC"/>
    <w:multiLevelType w:val="hybridMultilevel"/>
    <w:tmpl w:val="1BD66630"/>
    <w:lvl w:ilvl="0" w:tplc="0D249216">
      <w:numFmt w:val="bullet"/>
      <w:lvlText w:val="·"/>
      <w:lvlJc w:val="left"/>
      <w:pPr>
        <w:ind w:left="720" w:hanging="360"/>
      </w:pPr>
      <w:rPr>
        <w:rFonts w:ascii="Calibri" w:eastAsia="Times New Roman" w:hAnsi="Calibri" w:cs="Calibri" w:hint="default"/>
      </w:rPr>
    </w:lvl>
    <w:lvl w:ilvl="1" w:tplc="04160003" w:tentative="1">
      <w:start w:val="1"/>
      <w:numFmt w:val="bullet"/>
      <w:lvlText w:val="o"/>
      <w:lvlJc w:val="left"/>
      <w:pPr>
        <w:ind w:left="1200" w:hanging="360"/>
      </w:pPr>
      <w:rPr>
        <w:rFonts w:ascii="Courier New" w:hAnsi="Courier New" w:cs="Courier New" w:hint="default"/>
      </w:rPr>
    </w:lvl>
    <w:lvl w:ilvl="2" w:tplc="04160005" w:tentative="1">
      <w:start w:val="1"/>
      <w:numFmt w:val="bullet"/>
      <w:lvlText w:val=""/>
      <w:lvlJc w:val="left"/>
      <w:pPr>
        <w:ind w:left="1920" w:hanging="360"/>
      </w:pPr>
      <w:rPr>
        <w:rFonts w:ascii="Wingdings" w:hAnsi="Wingdings" w:hint="default"/>
      </w:rPr>
    </w:lvl>
    <w:lvl w:ilvl="3" w:tplc="04160001" w:tentative="1">
      <w:start w:val="1"/>
      <w:numFmt w:val="bullet"/>
      <w:lvlText w:val=""/>
      <w:lvlJc w:val="left"/>
      <w:pPr>
        <w:ind w:left="2640" w:hanging="360"/>
      </w:pPr>
      <w:rPr>
        <w:rFonts w:ascii="Symbol" w:hAnsi="Symbol" w:hint="default"/>
      </w:rPr>
    </w:lvl>
    <w:lvl w:ilvl="4" w:tplc="04160003" w:tentative="1">
      <w:start w:val="1"/>
      <w:numFmt w:val="bullet"/>
      <w:lvlText w:val="o"/>
      <w:lvlJc w:val="left"/>
      <w:pPr>
        <w:ind w:left="3360" w:hanging="360"/>
      </w:pPr>
      <w:rPr>
        <w:rFonts w:ascii="Courier New" w:hAnsi="Courier New" w:cs="Courier New" w:hint="default"/>
      </w:rPr>
    </w:lvl>
    <w:lvl w:ilvl="5" w:tplc="04160005" w:tentative="1">
      <w:start w:val="1"/>
      <w:numFmt w:val="bullet"/>
      <w:lvlText w:val=""/>
      <w:lvlJc w:val="left"/>
      <w:pPr>
        <w:ind w:left="4080" w:hanging="360"/>
      </w:pPr>
      <w:rPr>
        <w:rFonts w:ascii="Wingdings" w:hAnsi="Wingdings" w:hint="default"/>
      </w:rPr>
    </w:lvl>
    <w:lvl w:ilvl="6" w:tplc="04160001" w:tentative="1">
      <w:start w:val="1"/>
      <w:numFmt w:val="bullet"/>
      <w:lvlText w:val=""/>
      <w:lvlJc w:val="left"/>
      <w:pPr>
        <w:ind w:left="4800" w:hanging="360"/>
      </w:pPr>
      <w:rPr>
        <w:rFonts w:ascii="Symbol" w:hAnsi="Symbol" w:hint="default"/>
      </w:rPr>
    </w:lvl>
    <w:lvl w:ilvl="7" w:tplc="04160003" w:tentative="1">
      <w:start w:val="1"/>
      <w:numFmt w:val="bullet"/>
      <w:lvlText w:val="o"/>
      <w:lvlJc w:val="left"/>
      <w:pPr>
        <w:ind w:left="5520" w:hanging="360"/>
      </w:pPr>
      <w:rPr>
        <w:rFonts w:ascii="Courier New" w:hAnsi="Courier New" w:cs="Courier New" w:hint="default"/>
      </w:rPr>
    </w:lvl>
    <w:lvl w:ilvl="8" w:tplc="04160005" w:tentative="1">
      <w:start w:val="1"/>
      <w:numFmt w:val="bullet"/>
      <w:lvlText w:val=""/>
      <w:lvlJc w:val="left"/>
      <w:pPr>
        <w:ind w:left="6240" w:hanging="360"/>
      </w:pPr>
      <w:rPr>
        <w:rFonts w:ascii="Wingdings" w:hAnsi="Wingdings" w:hint="default"/>
      </w:rPr>
    </w:lvl>
  </w:abstractNum>
  <w:abstractNum w:abstractNumId="12" w15:restartNumberingAfterBreak="0">
    <w:nsid w:val="238258AC"/>
    <w:multiLevelType w:val="hybridMultilevel"/>
    <w:tmpl w:val="00FAF09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3C33912"/>
    <w:multiLevelType w:val="hybridMultilevel"/>
    <w:tmpl w:val="FEA24A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27023C5B"/>
    <w:multiLevelType w:val="hybridMultilevel"/>
    <w:tmpl w:val="7F185894"/>
    <w:lvl w:ilvl="0" w:tplc="04160001">
      <w:start w:val="1"/>
      <w:numFmt w:val="bullet"/>
      <w:lvlText w:val=""/>
      <w:lvlJc w:val="left"/>
      <w:pPr>
        <w:ind w:left="1320" w:hanging="360"/>
      </w:pPr>
      <w:rPr>
        <w:rFonts w:ascii="Symbol" w:hAnsi="Symbol" w:hint="default"/>
      </w:rPr>
    </w:lvl>
    <w:lvl w:ilvl="1" w:tplc="04160003" w:tentative="1">
      <w:start w:val="1"/>
      <w:numFmt w:val="bullet"/>
      <w:lvlText w:val="o"/>
      <w:lvlJc w:val="left"/>
      <w:pPr>
        <w:ind w:left="2040" w:hanging="360"/>
      </w:pPr>
      <w:rPr>
        <w:rFonts w:ascii="Courier New" w:hAnsi="Courier New" w:cs="Courier New" w:hint="default"/>
      </w:rPr>
    </w:lvl>
    <w:lvl w:ilvl="2" w:tplc="04160005" w:tentative="1">
      <w:start w:val="1"/>
      <w:numFmt w:val="bullet"/>
      <w:lvlText w:val=""/>
      <w:lvlJc w:val="left"/>
      <w:pPr>
        <w:ind w:left="2760" w:hanging="360"/>
      </w:pPr>
      <w:rPr>
        <w:rFonts w:ascii="Wingdings" w:hAnsi="Wingdings" w:hint="default"/>
      </w:rPr>
    </w:lvl>
    <w:lvl w:ilvl="3" w:tplc="04160001" w:tentative="1">
      <w:start w:val="1"/>
      <w:numFmt w:val="bullet"/>
      <w:lvlText w:val=""/>
      <w:lvlJc w:val="left"/>
      <w:pPr>
        <w:ind w:left="3480" w:hanging="360"/>
      </w:pPr>
      <w:rPr>
        <w:rFonts w:ascii="Symbol" w:hAnsi="Symbol" w:hint="default"/>
      </w:rPr>
    </w:lvl>
    <w:lvl w:ilvl="4" w:tplc="04160003" w:tentative="1">
      <w:start w:val="1"/>
      <w:numFmt w:val="bullet"/>
      <w:lvlText w:val="o"/>
      <w:lvlJc w:val="left"/>
      <w:pPr>
        <w:ind w:left="4200" w:hanging="360"/>
      </w:pPr>
      <w:rPr>
        <w:rFonts w:ascii="Courier New" w:hAnsi="Courier New" w:cs="Courier New" w:hint="default"/>
      </w:rPr>
    </w:lvl>
    <w:lvl w:ilvl="5" w:tplc="04160005" w:tentative="1">
      <w:start w:val="1"/>
      <w:numFmt w:val="bullet"/>
      <w:lvlText w:val=""/>
      <w:lvlJc w:val="left"/>
      <w:pPr>
        <w:ind w:left="4920" w:hanging="360"/>
      </w:pPr>
      <w:rPr>
        <w:rFonts w:ascii="Wingdings" w:hAnsi="Wingdings" w:hint="default"/>
      </w:rPr>
    </w:lvl>
    <w:lvl w:ilvl="6" w:tplc="04160001" w:tentative="1">
      <w:start w:val="1"/>
      <w:numFmt w:val="bullet"/>
      <w:lvlText w:val=""/>
      <w:lvlJc w:val="left"/>
      <w:pPr>
        <w:ind w:left="5640" w:hanging="360"/>
      </w:pPr>
      <w:rPr>
        <w:rFonts w:ascii="Symbol" w:hAnsi="Symbol" w:hint="default"/>
      </w:rPr>
    </w:lvl>
    <w:lvl w:ilvl="7" w:tplc="04160003" w:tentative="1">
      <w:start w:val="1"/>
      <w:numFmt w:val="bullet"/>
      <w:lvlText w:val="o"/>
      <w:lvlJc w:val="left"/>
      <w:pPr>
        <w:ind w:left="6360" w:hanging="360"/>
      </w:pPr>
      <w:rPr>
        <w:rFonts w:ascii="Courier New" w:hAnsi="Courier New" w:cs="Courier New" w:hint="default"/>
      </w:rPr>
    </w:lvl>
    <w:lvl w:ilvl="8" w:tplc="04160005" w:tentative="1">
      <w:start w:val="1"/>
      <w:numFmt w:val="bullet"/>
      <w:lvlText w:val=""/>
      <w:lvlJc w:val="left"/>
      <w:pPr>
        <w:ind w:left="7080" w:hanging="360"/>
      </w:pPr>
      <w:rPr>
        <w:rFonts w:ascii="Wingdings" w:hAnsi="Wingdings" w:hint="default"/>
      </w:rPr>
    </w:lvl>
  </w:abstractNum>
  <w:abstractNum w:abstractNumId="15" w15:restartNumberingAfterBreak="0">
    <w:nsid w:val="2C836958"/>
    <w:multiLevelType w:val="hybridMultilevel"/>
    <w:tmpl w:val="008A068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353C7323"/>
    <w:multiLevelType w:val="hybridMultilevel"/>
    <w:tmpl w:val="9886C11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39984EC7"/>
    <w:multiLevelType w:val="hybridMultilevel"/>
    <w:tmpl w:val="FE8CD89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3AD07106"/>
    <w:multiLevelType w:val="hybridMultilevel"/>
    <w:tmpl w:val="6748BC9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3EF15CCB"/>
    <w:multiLevelType w:val="hybridMultilevel"/>
    <w:tmpl w:val="2D66F73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42847F2D"/>
    <w:multiLevelType w:val="hybridMultilevel"/>
    <w:tmpl w:val="5EB250C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45F76274"/>
    <w:multiLevelType w:val="hybridMultilevel"/>
    <w:tmpl w:val="554EE74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4A8D5085"/>
    <w:multiLevelType w:val="hybridMultilevel"/>
    <w:tmpl w:val="9530CF2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4C2F769D"/>
    <w:multiLevelType w:val="hybridMultilevel"/>
    <w:tmpl w:val="555C403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15:restartNumberingAfterBreak="0">
    <w:nsid w:val="4F390884"/>
    <w:multiLevelType w:val="hybridMultilevel"/>
    <w:tmpl w:val="F0F234A8"/>
    <w:lvl w:ilvl="0" w:tplc="0D249216">
      <w:numFmt w:val="bullet"/>
      <w:lvlText w:val="·"/>
      <w:lvlJc w:val="left"/>
      <w:pPr>
        <w:ind w:left="960" w:hanging="360"/>
      </w:pPr>
      <w:rPr>
        <w:rFonts w:ascii="Calibri" w:eastAsia="Times New Roman" w:hAnsi="Calibri" w:cs="Calibri" w:hint="default"/>
      </w:rPr>
    </w:lvl>
    <w:lvl w:ilvl="1" w:tplc="04160003" w:tentative="1">
      <w:start w:val="1"/>
      <w:numFmt w:val="bullet"/>
      <w:lvlText w:val="o"/>
      <w:lvlJc w:val="left"/>
      <w:pPr>
        <w:ind w:left="1680" w:hanging="360"/>
      </w:pPr>
      <w:rPr>
        <w:rFonts w:ascii="Courier New" w:hAnsi="Courier New" w:cs="Courier New" w:hint="default"/>
      </w:rPr>
    </w:lvl>
    <w:lvl w:ilvl="2" w:tplc="04160005" w:tentative="1">
      <w:start w:val="1"/>
      <w:numFmt w:val="bullet"/>
      <w:lvlText w:val=""/>
      <w:lvlJc w:val="left"/>
      <w:pPr>
        <w:ind w:left="2400" w:hanging="360"/>
      </w:pPr>
      <w:rPr>
        <w:rFonts w:ascii="Wingdings" w:hAnsi="Wingdings" w:hint="default"/>
      </w:rPr>
    </w:lvl>
    <w:lvl w:ilvl="3" w:tplc="04160001" w:tentative="1">
      <w:start w:val="1"/>
      <w:numFmt w:val="bullet"/>
      <w:lvlText w:val=""/>
      <w:lvlJc w:val="left"/>
      <w:pPr>
        <w:ind w:left="3120" w:hanging="360"/>
      </w:pPr>
      <w:rPr>
        <w:rFonts w:ascii="Symbol" w:hAnsi="Symbol" w:hint="default"/>
      </w:rPr>
    </w:lvl>
    <w:lvl w:ilvl="4" w:tplc="04160003" w:tentative="1">
      <w:start w:val="1"/>
      <w:numFmt w:val="bullet"/>
      <w:lvlText w:val="o"/>
      <w:lvlJc w:val="left"/>
      <w:pPr>
        <w:ind w:left="3840" w:hanging="360"/>
      </w:pPr>
      <w:rPr>
        <w:rFonts w:ascii="Courier New" w:hAnsi="Courier New" w:cs="Courier New" w:hint="default"/>
      </w:rPr>
    </w:lvl>
    <w:lvl w:ilvl="5" w:tplc="04160005" w:tentative="1">
      <w:start w:val="1"/>
      <w:numFmt w:val="bullet"/>
      <w:lvlText w:val=""/>
      <w:lvlJc w:val="left"/>
      <w:pPr>
        <w:ind w:left="4560" w:hanging="360"/>
      </w:pPr>
      <w:rPr>
        <w:rFonts w:ascii="Wingdings" w:hAnsi="Wingdings" w:hint="default"/>
      </w:rPr>
    </w:lvl>
    <w:lvl w:ilvl="6" w:tplc="04160001" w:tentative="1">
      <w:start w:val="1"/>
      <w:numFmt w:val="bullet"/>
      <w:lvlText w:val=""/>
      <w:lvlJc w:val="left"/>
      <w:pPr>
        <w:ind w:left="5280" w:hanging="360"/>
      </w:pPr>
      <w:rPr>
        <w:rFonts w:ascii="Symbol" w:hAnsi="Symbol" w:hint="default"/>
      </w:rPr>
    </w:lvl>
    <w:lvl w:ilvl="7" w:tplc="04160003" w:tentative="1">
      <w:start w:val="1"/>
      <w:numFmt w:val="bullet"/>
      <w:lvlText w:val="o"/>
      <w:lvlJc w:val="left"/>
      <w:pPr>
        <w:ind w:left="6000" w:hanging="360"/>
      </w:pPr>
      <w:rPr>
        <w:rFonts w:ascii="Courier New" w:hAnsi="Courier New" w:cs="Courier New" w:hint="default"/>
      </w:rPr>
    </w:lvl>
    <w:lvl w:ilvl="8" w:tplc="04160005" w:tentative="1">
      <w:start w:val="1"/>
      <w:numFmt w:val="bullet"/>
      <w:lvlText w:val=""/>
      <w:lvlJc w:val="left"/>
      <w:pPr>
        <w:ind w:left="6720" w:hanging="360"/>
      </w:pPr>
      <w:rPr>
        <w:rFonts w:ascii="Wingdings" w:hAnsi="Wingdings" w:hint="default"/>
      </w:rPr>
    </w:lvl>
  </w:abstractNum>
  <w:abstractNum w:abstractNumId="25" w15:restartNumberingAfterBreak="0">
    <w:nsid w:val="51CB1A32"/>
    <w:multiLevelType w:val="hybridMultilevel"/>
    <w:tmpl w:val="3B5461E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54174BC8"/>
    <w:multiLevelType w:val="hybridMultilevel"/>
    <w:tmpl w:val="EAD8EEF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5CF44D19"/>
    <w:multiLevelType w:val="hybridMultilevel"/>
    <w:tmpl w:val="D59C6A10"/>
    <w:lvl w:ilvl="0" w:tplc="04160001">
      <w:start w:val="1"/>
      <w:numFmt w:val="bullet"/>
      <w:lvlText w:val=""/>
      <w:lvlJc w:val="left"/>
      <w:pPr>
        <w:ind w:left="1320" w:hanging="360"/>
      </w:pPr>
      <w:rPr>
        <w:rFonts w:ascii="Symbol" w:hAnsi="Symbol" w:hint="default"/>
      </w:rPr>
    </w:lvl>
    <w:lvl w:ilvl="1" w:tplc="04160003" w:tentative="1">
      <w:start w:val="1"/>
      <w:numFmt w:val="bullet"/>
      <w:lvlText w:val="o"/>
      <w:lvlJc w:val="left"/>
      <w:pPr>
        <w:ind w:left="2040" w:hanging="360"/>
      </w:pPr>
      <w:rPr>
        <w:rFonts w:ascii="Courier New" w:hAnsi="Courier New" w:cs="Courier New" w:hint="default"/>
      </w:rPr>
    </w:lvl>
    <w:lvl w:ilvl="2" w:tplc="04160005" w:tentative="1">
      <w:start w:val="1"/>
      <w:numFmt w:val="bullet"/>
      <w:lvlText w:val=""/>
      <w:lvlJc w:val="left"/>
      <w:pPr>
        <w:ind w:left="2760" w:hanging="360"/>
      </w:pPr>
      <w:rPr>
        <w:rFonts w:ascii="Wingdings" w:hAnsi="Wingdings" w:hint="default"/>
      </w:rPr>
    </w:lvl>
    <w:lvl w:ilvl="3" w:tplc="04160001" w:tentative="1">
      <w:start w:val="1"/>
      <w:numFmt w:val="bullet"/>
      <w:lvlText w:val=""/>
      <w:lvlJc w:val="left"/>
      <w:pPr>
        <w:ind w:left="3480" w:hanging="360"/>
      </w:pPr>
      <w:rPr>
        <w:rFonts w:ascii="Symbol" w:hAnsi="Symbol" w:hint="default"/>
      </w:rPr>
    </w:lvl>
    <w:lvl w:ilvl="4" w:tplc="04160003" w:tentative="1">
      <w:start w:val="1"/>
      <w:numFmt w:val="bullet"/>
      <w:lvlText w:val="o"/>
      <w:lvlJc w:val="left"/>
      <w:pPr>
        <w:ind w:left="4200" w:hanging="360"/>
      </w:pPr>
      <w:rPr>
        <w:rFonts w:ascii="Courier New" w:hAnsi="Courier New" w:cs="Courier New" w:hint="default"/>
      </w:rPr>
    </w:lvl>
    <w:lvl w:ilvl="5" w:tplc="04160005" w:tentative="1">
      <w:start w:val="1"/>
      <w:numFmt w:val="bullet"/>
      <w:lvlText w:val=""/>
      <w:lvlJc w:val="left"/>
      <w:pPr>
        <w:ind w:left="4920" w:hanging="360"/>
      </w:pPr>
      <w:rPr>
        <w:rFonts w:ascii="Wingdings" w:hAnsi="Wingdings" w:hint="default"/>
      </w:rPr>
    </w:lvl>
    <w:lvl w:ilvl="6" w:tplc="04160001" w:tentative="1">
      <w:start w:val="1"/>
      <w:numFmt w:val="bullet"/>
      <w:lvlText w:val=""/>
      <w:lvlJc w:val="left"/>
      <w:pPr>
        <w:ind w:left="5640" w:hanging="360"/>
      </w:pPr>
      <w:rPr>
        <w:rFonts w:ascii="Symbol" w:hAnsi="Symbol" w:hint="default"/>
      </w:rPr>
    </w:lvl>
    <w:lvl w:ilvl="7" w:tplc="04160003" w:tentative="1">
      <w:start w:val="1"/>
      <w:numFmt w:val="bullet"/>
      <w:lvlText w:val="o"/>
      <w:lvlJc w:val="left"/>
      <w:pPr>
        <w:ind w:left="6360" w:hanging="360"/>
      </w:pPr>
      <w:rPr>
        <w:rFonts w:ascii="Courier New" w:hAnsi="Courier New" w:cs="Courier New" w:hint="default"/>
      </w:rPr>
    </w:lvl>
    <w:lvl w:ilvl="8" w:tplc="04160005" w:tentative="1">
      <w:start w:val="1"/>
      <w:numFmt w:val="bullet"/>
      <w:lvlText w:val=""/>
      <w:lvlJc w:val="left"/>
      <w:pPr>
        <w:ind w:left="7080" w:hanging="360"/>
      </w:pPr>
      <w:rPr>
        <w:rFonts w:ascii="Wingdings" w:hAnsi="Wingdings" w:hint="default"/>
      </w:rPr>
    </w:lvl>
  </w:abstractNum>
  <w:abstractNum w:abstractNumId="28" w15:restartNumberingAfterBreak="0">
    <w:nsid w:val="636B4BEE"/>
    <w:multiLevelType w:val="hybridMultilevel"/>
    <w:tmpl w:val="50C2B1B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15:restartNumberingAfterBreak="0">
    <w:nsid w:val="67614CCB"/>
    <w:multiLevelType w:val="hybridMultilevel"/>
    <w:tmpl w:val="97841092"/>
    <w:lvl w:ilvl="0" w:tplc="0D249216">
      <w:numFmt w:val="bullet"/>
      <w:lvlText w:val="·"/>
      <w:lvlJc w:val="left"/>
      <w:pPr>
        <w:ind w:left="1560" w:hanging="360"/>
      </w:pPr>
      <w:rPr>
        <w:rFonts w:ascii="Calibri" w:eastAsia="Times New Roman" w:hAnsi="Calibri" w:cs="Calibri" w:hint="default"/>
      </w:rPr>
    </w:lvl>
    <w:lvl w:ilvl="1" w:tplc="04160003" w:tentative="1">
      <w:start w:val="1"/>
      <w:numFmt w:val="bullet"/>
      <w:lvlText w:val="o"/>
      <w:lvlJc w:val="left"/>
      <w:pPr>
        <w:ind w:left="2040" w:hanging="360"/>
      </w:pPr>
      <w:rPr>
        <w:rFonts w:ascii="Courier New" w:hAnsi="Courier New" w:cs="Courier New" w:hint="default"/>
      </w:rPr>
    </w:lvl>
    <w:lvl w:ilvl="2" w:tplc="04160005" w:tentative="1">
      <w:start w:val="1"/>
      <w:numFmt w:val="bullet"/>
      <w:lvlText w:val=""/>
      <w:lvlJc w:val="left"/>
      <w:pPr>
        <w:ind w:left="2760" w:hanging="360"/>
      </w:pPr>
      <w:rPr>
        <w:rFonts w:ascii="Wingdings" w:hAnsi="Wingdings" w:hint="default"/>
      </w:rPr>
    </w:lvl>
    <w:lvl w:ilvl="3" w:tplc="04160001" w:tentative="1">
      <w:start w:val="1"/>
      <w:numFmt w:val="bullet"/>
      <w:lvlText w:val=""/>
      <w:lvlJc w:val="left"/>
      <w:pPr>
        <w:ind w:left="3480" w:hanging="360"/>
      </w:pPr>
      <w:rPr>
        <w:rFonts w:ascii="Symbol" w:hAnsi="Symbol" w:hint="default"/>
      </w:rPr>
    </w:lvl>
    <w:lvl w:ilvl="4" w:tplc="04160003" w:tentative="1">
      <w:start w:val="1"/>
      <w:numFmt w:val="bullet"/>
      <w:lvlText w:val="o"/>
      <w:lvlJc w:val="left"/>
      <w:pPr>
        <w:ind w:left="4200" w:hanging="360"/>
      </w:pPr>
      <w:rPr>
        <w:rFonts w:ascii="Courier New" w:hAnsi="Courier New" w:cs="Courier New" w:hint="default"/>
      </w:rPr>
    </w:lvl>
    <w:lvl w:ilvl="5" w:tplc="04160005" w:tentative="1">
      <w:start w:val="1"/>
      <w:numFmt w:val="bullet"/>
      <w:lvlText w:val=""/>
      <w:lvlJc w:val="left"/>
      <w:pPr>
        <w:ind w:left="4920" w:hanging="360"/>
      </w:pPr>
      <w:rPr>
        <w:rFonts w:ascii="Wingdings" w:hAnsi="Wingdings" w:hint="default"/>
      </w:rPr>
    </w:lvl>
    <w:lvl w:ilvl="6" w:tplc="04160001" w:tentative="1">
      <w:start w:val="1"/>
      <w:numFmt w:val="bullet"/>
      <w:lvlText w:val=""/>
      <w:lvlJc w:val="left"/>
      <w:pPr>
        <w:ind w:left="5640" w:hanging="360"/>
      </w:pPr>
      <w:rPr>
        <w:rFonts w:ascii="Symbol" w:hAnsi="Symbol" w:hint="default"/>
      </w:rPr>
    </w:lvl>
    <w:lvl w:ilvl="7" w:tplc="04160003" w:tentative="1">
      <w:start w:val="1"/>
      <w:numFmt w:val="bullet"/>
      <w:lvlText w:val="o"/>
      <w:lvlJc w:val="left"/>
      <w:pPr>
        <w:ind w:left="6360" w:hanging="360"/>
      </w:pPr>
      <w:rPr>
        <w:rFonts w:ascii="Courier New" w:hAnsi="Courier New" w:cs="Courier New" w:hint="default"/>
      </w:rPr>
    </w:lvl>
    <w:lvl w:ilvl="8" w:tplc="04160005" w:tentative="1">
      <w:start w:val="1"/>
      <w:numFmt w:val="bullet"/>
      <w:lvlText w:val=""/>
      <w:lvlJc w:val="left"/>
      <w:pPr>
        <w:ind w:left="7080" w:hanging="360"/>
      </w:pPr>
      <w:rPr>
        <w:rFonts w:ascii="Wingdings" w:hAnsi="Wingdings" w:hint="default"/>
      </w:rPr>
    </w:lvl>
  </w:abstractNum>
  <w:abstractNum w:abstractNumId="30" w15:restartNumberingAfterBreak="0">
    <w:nsid w:val="6A242D76"/>
    <w:multiLevelType w:val="hybridMultilevel"/>
    <w:tmpl w:val="9576513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6C373F63"/>
    <w:multiLevelType w:val="hybridMultilevel"/>
    <w:tmpl w:val="FE48A2BE"/>
    <w:lvl w:ilvl="0" w:tplc="0D249216">
      <w:numFmt w:val="bullet"/>
      <w:lvlText w:val="·"/>
      <w:lvlJc w:val="left"/>
      <w:pPr>
        <w:ind w:left="960" w:hanging="360"/>
      </w:pPr>
      <w:rPr>
        <w:rFonts w:ascii="Calibri" w:eastAsia="Times New Roman" w:hAnsi="Calibri" w:cs="Calibri"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6F9E5C86"/>
    <w:multiLevelType w:val="hybridMultilevel"/>
    <w:tmpl w:val="B3567B46"/>
    <w:lvl w:ilvl="0" w:tplc="0D249216">
      <w:numFmt w:val="bullet"/>
      <w:lvlText w:val="·"/>
      <w:lvlJc w:val="left"/>
      <w:pPr>
        <w:ind w:left="960" w:hanging="360"/>
      </w:pPr>
      <w:rPr>
        <w:rFonts w:ascii="Calibri" w:eastAsia="Times New Roman" w:hAnsi="Calibri" w:cs="Calibri"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3" w15:restartNumberingAfterBreak="0">
    <w:nsid w:val="74CD1C45"/>
    <w:multiLevelType w:val="hybridMultilevel"/>
    <w:tmpl w:val="9050B5AE"/>
    <w:lvl w:ilvl="0" w:tplc="0D249216">
      <w:numFmt w:val="bullet"/>
      <w:lvlText w:val="·"/>
      <w:lvlJc w:val="left"/>
      <w:pPr>
        <w:ind w:left="720" w:hanging="360"/>
      </w:pPr>
      <w:rPr>
        <w:rFonts w:ascii="Calibri" w:eastAsia="Times New Roman" w:hAnsi="Calibri" w:cs="Calibri" w:hint="default"/>
      </w:rPr>
    </w:lvl>
    <w:lvl w:ilvl="1" w:tplc="04160003" w:tentative="1">
      <w:start w:val="1"/>
      <w:numFmt w:val="bullet"/>
      <w:lvlText w:val="o"/>
      <w:lvlJc w:val="left"/>
      <w:pPr>
        <w:ind w:left="1200" w:hanging="360"/>
      </w:pPr>
      <w:rPr>
        <w:rFonts w:ascii="Courier New" w:hAnsi="Courier New" w:cs="Courier New" w:hint="default"/>
      </w:rPr>
    </w:lvl>
    <w:lvl w:ilvl="2" w:tplc="04160005" w:tentative="1">
      <w:start w:val="1"/>
      <w:numFmt w:val="bullet"/>
      <w:lvlText w:val=""/>
      <w:lvlJc w:val="left"/>
      <w:pPr>
        <w:ind w:left="1920" w:hanging="360"/>
      </w:pPr>
      <w:rPr>
        <w:rFonts w:ascii="Wingdings" w:hAnsi="Wingdings" w:hint="default"/>
      </w:rPr>
    </w:lvl>
    <w:lvl w:ilvl="3" w:tplc="04160001" w:tentative="1">
      <w:start w:val="1"/>
      <w:numFmt w:val="bullet"/>
      <w:lvlText w:val=""/>
      <w:lvlJc w:val="left"/>
      <w:pPr>
        <w:ind w:left="2640" w:hanging="360"/>
      </w:pPr>
      <w:rPr>
        <w:rFonts w:ascii="Symbol" w:hAnsi="Symbol" w:hint="default"/>
      </w:rPr>
    </w:lvl>
    <w:lvl w:ilvl="4" w:tplc="04160003" w:tentative="1">
      <w:start w:val="1"/>
      <w:numFmt w:val="bullet"/>
      <w:lvlText w:val="o"/>
      <w:lvlJc w:val="left"/>
      <w:pPr>
        <w:ind w:left="3360" w:hanging="360"/>
      </w:pPr>
      <w:rPr>
        <w:rFonts w:ascii="Courier New" w:hAnsi="Courier New" w:cs="Courier New" w:hint="default"/>
      </w:rPr>
    </w:lvl>
    <w:lvl w:ilvl="5" w:tplc="04160005" w:tentative="1">
      <w:start w:val="1"/>
      <w:numFmt w:val="bullet"/>
      <w:lvlText w:val=""/>
      <w:lvlJc w:val="left"/>
      <w:pPr>
        <w:ind w:left="4080" w:hanging="360"/>
      </w:pPr>
      <w:rPr>
        <w:rFonts w:ascii="Wingdings" w:hAnsi="Wingdings" w:hint="default"/>
      </w:rPr>
    </w:lvl>
    <w:lvl w:ilvl="6" w:tplc="04160001" w:tentative="1">
      <w:start w:val="1"/>
      <w:numFmt w:val="bullet"/>
      <w:lvlText w:val=""/>
      <w:lvlJc w:val="left"/>
      <w:pPr>
        <w:ind w:left="4800" w:hanging="360"/>
      </w:pPr>
      <w:rPr>
        <w:rFonts w:ascii="Symbol" w:hAnsi="Symbol" w:hint="default"/>
      </w:rPr>
    </w:lvl>
    <w:lvl w:ilvl="7" w:tplc="04160003" w:tentative="1">
      <w:start w:val="1"/>
      <w:numFmt w:val="bullet"/>
      <w:lvlText w:val="o"/>
      <w:lvlJc w:val="left"/>
      <w:pPr>
        <w:ind w:left="5520" w:hanging="360"/>
      </w:pPr>
      <w:rPr>
        <w:rFonts w:ascii="Courier New" w:hAnsi="Courier New" w:cs="Courier New" w:hint="default"/>
      </w:rPr>
    </w:lvl>
    <w:lvl w:ilvl="8" w:tplc="04160005" w:tentative="1">
      <w:start w:val="1"/>
      <w:numFmt w:val="bullet"/>
      <w:lvlText w:val=""/>
      <w:lvlJc w:val="left"/>
      <w:pPr>
        <w:ind w:left="6240" w:hanging="360"/>
      </w:pPr>
      <w:rPr>
        <w:rFonts w:ascii="Wingdings" w:hAnsi="Wingdings" w:hint="default"/>
      </w:rPr>
    </w:lvl>
  </w:abstractNum>
  <w:abstractNum w:abstractNumId="34" w15:restartNumberingAfterBreak="0">
    <w:nsid w:val="7D2139DB"/>
    <w:multiLevelType w:val="hybridMultilevel"/>
    <w:tmpl w:val="D164772C"/>
    <w:lvl w:ilvl="0" w:tplc="0416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D981373"/>
    <w:multiLevelType w:val="hybridMultilevel"/>
    <w:tmpl w:val="2C90ED9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629439526">
    <w:abstractNumId w:val="2"/>
  </w:num>
  <w:num w:numId="2" w16cid:durableId="376706864">
    <w:abstractNumId w:val="25"/>
  </w:num>
  <w:num w:numId="3" w16cid:durableId="1116943472">
    <w:abstractNumId w:val="34"/>
  </w:num>
  <w:num w:numId="4" w16cid:durableId="599603737">
    <w:abstractNumId w:val="12"/>
  </w:num>
  <w:num w:numId="5" w16cid:durableId="59864260">
    <w:abstractNumId w:val="28"/>
  </w:num>
  <w:num w:numId="6" w16cid:durableId="1855411300">
    <w:abstractNumId w:val="20"/>
  </w:num>
  <w:num w:numId="7" w16cid:durableId="2039156496">
    <w:abstractNumId w:val="8"/>
  </w:num>
  <w:num w:numId="8" w16cid:durableId="1602033675">
    <w:abstractNumId w:val="3"/>
  </w:num>
  <w:num w:numId="9" w16cid:durableId="484006999">
    <w:abstractNumId w:val="19"/>
  </w:num>
  <w:num w:numId="10" w16cid:durableId="1902860934">
    <w:abstractNumId w:val="6"/>
  </w:num>
  <w:num w:numId="11" w16cid:durableId="1705208439">
    <w:abstractNumId w:val="9"/>
  </w:num>
  <w:num w:numId="12" w16cid:durableId="780607373">
    <w:abstractNumId w:val="15"/>
  </w:num>
  <w:num w:numId="13" w16cid:durableId="1543445837">
    <w:abstractNumId w:val="22"/>
  </w:num>
  <w:num w:numId="14" w16cid:durableId="526718665">
    <w:abstractNumId w:val="21"/>
  </w:num>
  <w:num w:numId="15" w16cid:durableId="729305500">
    <w:abstractNumId w:val="5"/>
  </w:num>
  <w:num w:numId="16" w16cid:durableId="1841306883">
    <w:abstractNumId w:val="18"/>
  </w:num>
  <w:num w:numId="17" w16cid:durableId="1971671141">
    <w:abstractNumId w:val="35"/>
  </w:num>
  <w:num w:numId="18" w16cid:durableId="840311865">
    <w:abstractNumId w:val="27"/>
  </w:num>
  <w:num w:numId="19" w16cid:durableId="1462990745">
    <w:abstractNumId w:val="24"/>
  </w:num>
  <w:num w:numId="20" w16cid:durableId="268204950">
    <w:abstractNumId w:val="31"/>
  </w:num>
  <w:num w:numId="21" w16cid:durableId="225068699">
    <w:abstractNumId w:val="29"/>
  </w:num>
  <w:num w:numId="22" w16cid:durableId="540895619">
    <w:abstractNumId w:val="11"/>
  </w:num>
  <w:num w:numId="23" w16cid:durableId="1826505296">
    <w:abstractNumId w:val="14"/>
  </w:num>
  <w:num w:numId="24" w16cid:durableId="1143472910">
    <w:abstractNumId w:val="32"/>
  </w:num>
  <w:num w:numId="25" w16cid:durableId="896209109">
    <w:abstractNumId w:val="33"/>
  </w:num>
  <w:num w:numId="26" w16cid:durableId="938105984">
    <w:abstractNumId w:val="26"/>
  </w:num>
  <w:num w:numId="27" w16cid:durableId="33579461">
    <w:abstractNumId w:val="7"/>
  </w:num>
  <w:num w:numId="28" w16cid:durableId="1807432427">
    <w:abstractNumId w:val="1"/>
  </w:num>
  <w:num w:numId="29" w16cid:durableId="1252932603">
    <w:abstractNumId w:val="17"/>
  </w:num>
  <w:num w:numId="30" w16cid:durableId="834882478">
    <w:abstractNumId w:val="4"/>
  </w:num>
  <w:num w:numId="31" w16cid:durableId="306513251">
    <w:abstractNumId w:val="23"/>
  </w:num>
  <w:num w:numId="32" w16cid:durableId="1213229574">
    <w:abstractNumId w:val="16"/>
  </w:num>
  <w:num w:numId="33" w16cid:durableId="2138646493">
    <w:abstractNumId w:val="0"/>
  </w:num>
  <w:num w:numId="34" w16cid:durableId="1905096445">
    <w:abstractNumId w:val="10"/>
  </w:num>
  <w:num w:numId="35" w16cid:durableId="1883589892">
    <w:abstractNumId w:val="30"/>
  </w:num>
  <w:num w:numId="36" w16cid:durableId="153303023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23EC"/>
    <w:rsid w:val="00064BA4"/>
    <w:rsid w:val="000A240F"/>
    <w:rsid w:val="00120ACD"/>
    <w:rsid w:val="001767E0"/>
    <w:rsid w:val="00197C61"/>
    <w:rsid w:val="001D4092"/>
    <w:rsid w:val="003C63FC"/>
    <w:rsid w:val="004011BD"/>
    <w:rsid w:val="004D395D"/>
    <w:rsid w:val="00636FB7"/>
    <w:rsid w:val="006C2976"/>
    <w:rsid w:val="006D2EF2"/>
    <w:rsid w:val="00721255"/>
    <w:rsid w:val="007A69B3"/>
    <w:rsid w:val="007A7103"/>
    <w:rsid w:val="00814E3C"/>
    <w:rsid w:val="009549F8"/>
    <w:rsid w:val="009A18FF"/>
    <w:rsid w:val="00B132D6"/>
    <w:rsid w:val="00CA6E27"/>
    <w:rsid w:val="00CE71FE"/>
    <w:rsid w:val="00DC5764"/>
    <w:rsid w:val="00E459A2"/>
    <w:rsid w:val="00E93470"/>
    <w:rsid w:val="00E94DCF"/>
    <w:rsid w:val="00FC23E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33D245"/>
  <w15:chartTrackingRefBased/>
  <w15:docId w15:val="{6009D6EB-818C-48EF-A19D-9DC5DC6FD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Forte">
    <w:name w:val="Strong"/>
    <w:basedOn w:val="Fontepargpadro"/>
    <w:uiPriority w:val="22"/>
    <w:qFormat/>
    <w:rsid w:val="00FC23EC"/>
    <w:rPr>
      <w:b/>
      <w:bCs/>
    </w:rPr>
  </w:style>
  <w:style w:type="paragraph" w:customStyle="1" w:styleId="ebserhtabelatextocentralizado">
    <w:name w:val="ebserh_tabela_texto_centralizado"/>
    <w:basedOn w:val="Normal"/>
    <w:rsid w:val="00FC23EC"/>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ebserhtextojustificado">
    <w:name w:val="ebserh_texto_justificado"/>
    <w:basedOn w:val="Normal"/>
    <w:rsid w:val="00FC23EC"/>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styleId="nfase">
    <w:name w:val="Emphasis"/>
    <w:basedOn w:val="Fontepargpadro"/>
    <w:uiPriority w:val="20"/>
    <w:qFormat/>
    <w:rsid w:val="00FC23EC"/>
    <w:rPr>
      <w:i/>
      <w:iCs/>
    </w:rPr>
  </w:style>
  <w:style w:type="paragraph" w:customStyle="1" w:styleId="ebserhtextoalinhadoesquerda">
    <w:name w:val="ebserh_texto_alinhado_esquerda"/>
    <w:basedOn w:val="Normal"/>
    <w:rsid w:val="00FC23EC"/>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ebserhtabelatextoalinhadoesquerda">
    <w:name w:val="ebserh_tabela_texto_alinhado_esquerda"/>
    <w:basedOn w:val="Normal"/>
    <w:rsid w:val="00FC23EC"/>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styleId="NormalWeb">
    <w:name w:val="Normal (Web)"/>
    <w:basedOn w:val="Normal"/>
    <w:uiPriority w:val="99"/>
    <w:semiHidden/>
    <w:unhideWhenUsed/>
    <w:rsid w:val="00FC23EC"/>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styleId="PargrafodaLista">
    <w:name w:val="List Paragraph"/>
    <w:basedOn w:val="Normal"/>
    <w:uiPriority w:val="34"/>
    <w:qFormat/>
    <w:rsid w:val="00DC576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8759247">
      <w:bodyDiv w:val="1"/>
      <w:marLeft w:val="0"/>
      <w:marRight w:val="0"/>
      <w:marTop w:val="0"/>
      <w:marBottom w:val="0"/>
      <w:divBdr>
        <w:top w:val="none" w:sz="0" w:space="0" w:color="auto"/>
        <w:left w:val="none" w:sz="0" w:space="0" w:color="auto"/>
        <w:bottom w:val="none" w:sz="0" w:space="0" w:color="auto"/>
        <w:right w:val="none" w:sz="0" w:space="0" w:color="auto"/>
      </w:divBdr>
    </w:div>
    <w:div w:id="944381004">
      <w:bodyDiv w:val="1"/>
      <w:marLeft w:val="0"/>
      <w:marRight w:val="0"/>
      <w:marTop w:val="0"/>
      <w:marBottom w:val="0"/>
      <w:divBdr>
        <w:top w:val="none" w:sz="0" w:space="0" w:color="auto"/>
        <w:left w:val="none" w:sz="0" w:space="0" w:color="auto"/>
        <w:bottom w:val="none" w:sz="0" w:space="0" w:color="auto"/>
        <w:right w:val="none" w:sz="0" w:space="0" w:color="auto"/>
      </w:divBdr>
    </w:div>
    <w:div w:id="1933271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485</TotalTime>
  <Pages>7</Pages>
  <Words>2410</Words>
  <Characters>13019</Characters>
  <Application>Microsoft Office Word</Application>
  <DocSecurity>0</DocSecurity>
  <Lines>108</Lines>
  <Paragraphs>30</Paragraphs>
  <ScaleCrop>false</ScaleCrop>
  <HeadingPairs>
    <vt:vector size="2" baseType="variant">
      <vt:variant>
        <vt:lpstr>Título</vt:lpstr>
      </vt:variant>
      <vt:variant>
        <vt:i4>1</vt:i4>
      </vt:variant>
    </vt:vector>
  </HeadingPairs>
  <TitlesOfParts>
    <vt:vector size="1" baseType="lpstr">
      <vt:lpstr/>
    </vt:vector>
  </TitlesOfParts>
  <Company>EBSERH</Company>
  <LinksUpToDate>false</LinksUpToDate>
  <CharactersWithSpaces>15399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Josiane De Fatima Rosa Da Silva</dc:creator>
  <cp:keywords/>
  <dc:description/>
  <cp:lastModifiedBy>Daniela Cardoso Da Silva</cp:lastModifiedBy>
  <cp:revision>7</cp:revision>
  <dcterms:created xsi:type="dcterms:W3CDTF">2025-06-13T13:18:00Z</dcterms:created>
  <dcterms:modified xsi:type="dcterms:W3CDTF">2025-06-23T22:15:00Z</dcterms:modified>
</cp:coreProperties>
</file>